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博客开源代码：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"https://github.com/zhyocean/MyBlog"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https://github.com/zhyocean/MyBlog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开源代码：</w:t>
      </w:r>
      <w:r>
        <w:rPr>
          <w:rFonts w:hint="default"/>
          <w:lang w:val="en-US" w:eastAsia="zh-CN"/>
        </w:rPr>
        <w:t>https://github.com/WinterChenS/</w:t>
      </w:r>
    </w:p>
    <w:p>
      <w:pPr>
        <w:pStyle w:val="6"/>
        <w:bidi w:val="0"/>
        <w:rPr>
          <w:rFonts w:hint="default"/>
        </w:rPr>
      </w:pPr>
      <w:r>
        <w:drawing>
          <wp:inline distT="0" distB="0" distL="114300" distR="114300">
            <wp:extent cx="5272405" cy="4416425"/>
            <wp:effectExtent l="0" t="0" r="4445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>1.1如何获得Mybatis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*.maven 仓库：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&lt;!-- https://mvnrepository.com/artifact/org.mybatis/mybatis 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&lt;dependency&gt;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&lt;groupId&gt;org.mybatis&lt;/groupId&gt;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&lt;artifactId&gt;mybatis&lt;/artifactId&gt;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&lt;version&gt;3.5.2&lt;/version&gt;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&lt;/dependency&gt;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*Github： https://github.com/mybatis/mybatis-3/releases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*中文文档 https://mybatis.org/mybatis-3/zh/getting-started.html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6"/>
        <w:bidi w:val="0"/>
        <w:rPr>
          <w:rFonts w:hint="default"/>
        </w:rPr>
      </w:pPr>
      <w:r>
        <w:rPr>
          <w:rFonts w:hint="default"/>
        </w:rPr>
        <w:t>1.2、持久层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数据持久化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* 持久化就是将程序的数据在持久状态和瞬时状态转化过程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* 内存：断电即失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*数据库（jdbc）,io文件持久化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*生活：冷藏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6"/>
        <w:bidi w:val="0"/>
        <w:rPr>
          <w:rFonts w:hint="default"/>
        </w:rPr>
      </w:pPr>
      <w:r>
        <w:rPr>
          <w:rFonts w:hint="default"/>
        </w:rPr>
        <w:t>1.4为什么要Mybatis？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*帮助程序员将数据存入数据库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*方便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*传统的JDBC太复杂。简化，框架，自动化。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*不用MYbatis也可以。更容易上手，技术没有高低之分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                       2.第一个Mybatis程序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思路：搭建环境--》导入Mybatis--》编写代码--》测试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2.1、搭建环境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create view VSC(Sno,Sname,Cno,Cname,Grade)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as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select bookrentalmanagementsystem.s.Sno,bookrentalmanagementsystem.s.Sname,bookrentalmanagementsystem.c.Cno,bookrentalmanagementsystem.c.Cname,bookrentalmanagementsystem.sc.Grade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from bookrentalmanagementsystem.c,bookrentalmanagementsystem.s,bookrentalmanagementsystem.sc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where bookrentalmanagementsystem.sc.Cno=bookrentalmanagementsystem.c.Cno and bookrentalmanagementsystem.sc.Sno=bookrentalmanagementsystem.s.Sno;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3.1 banner：https://www.bootschool.net/ascii-art/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Style w:val="21"/>
          <w:rFonts w:hint="default"/>
        </w:rPr>
        <w:t>3.2 修改端口号：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在 application.properties里修改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server.port=8081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3.3 pom.xml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(1).spring-boot-dependencies:核心依赖在父工程中！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（2）我们在写入或者引入一些springboot依赖的时候，不需要指定版本，就因为有这些版本仓库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4.1 启动器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&lt;parent&gt;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&lt;!--启动器--&gt;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&lt;groupId&gt;org.springframework.boot&lt;/groupId&gt;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&lt;artifactId&gt;spring-boot-starter-parent&lt;/artifactId&gt;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&lt;version&gt;2.5.2&lt;/version&gt;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&lt;relativePath/&gt; &lt;!-- lookup parent from repository 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&lt;/parent&gt;    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（1）启动器：就是springboot的启动场景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（2）比如spring-boot-starter-web，他都会帮我们自动导入web环境的所有依赖！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（3）springboot会见所有的功能场景，都变成一个个的启动器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（4） 我们要使用什么功能，就只需要找到对应的启动器就可以  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4"/>
        <w:bidi w:val="0"/>
        <w:rPr>
          <w:rFonts w:hint="default" w:ascii="Consolas" w:hAnsi="Consolas" w:eastAsia="Consolas" w:cs="Consolas"/>
          <w:b/>
          <w:bCs/>
          <w:color w:val="000080"/>
          <w:szCs w:val="19"/>
          <w:shd w:val="clear" w:fill="FFFFFF"/>
        </w:rPr>
      </w:pPr>
      <w:r>
        <w:rPr>
          <w:rFonts w:hint="default"/>
        </w:rPr>
        <w:t>4.5 主程序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（1）@SpringBootApplication:标注这个类是一个SpringBoot的应用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（2）将springboot应用启动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public static void main(String[] args)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SpringApplication.run(Springboot01Application.class, args);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ab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（3）@SpringBootConfiguration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 @Configuration:  spring 配置类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   @Component:说明这也是一个spring的组件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(4)EnableAutoConfiguration  ：自动配置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@AutoConfigurationPackage: 自动配置包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 @import（AutoConfigurationPackages.Registar.class）:导入选择器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4.6属性赋值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4.6.1第一种方式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Dog{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@Value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旺财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//赋值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@Value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"3"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4.6.2第二种赋值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9"/>
          <w:szCs w:val="19"/>
          <w:lang w:val="en-US" w:eastAsia="zh-CN"/>
        </w:rPr>
      </w:pPr>
      <w:r>
        <w:rPr>
          <w:rFonts w:hint="eastAsia"/>
          <w:lang w:val="en-US" w:eastAsia="zh-CN"/>
        </w:rPr>
        <w:t xml:space="preserve">在配置文件application.yaml中赋值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${random.uuid}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eastAsia="zh-CN"/>
        </w:rPr>
        <w:t>：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随机赋值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person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qinjiang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3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happy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false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birth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2021/07/18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maps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{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k1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v1,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k2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v2}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lists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- code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- music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- girl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dog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Microsoft YaHei UI" w:hAnsi="Microsoft YaHei UI" w:eastAsia="Microsoft YaHei UI" w:cs="Microsoft YaHei UI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</w:t>
      </w:r>
      <w:r>
        <w:rPr>
          <w:rFonts w:ascii="Microsoft YaHei UI" w:hAnsi="Microsoft YaHei UI" w:eastAsia="Microsoft YaHei UI" w:cs="Microsoft YaHei UI"/>
          <w:color w:val="000000"/>
          <w:sz w:val="19"/>
          <w:szCs w:val="19"/>
          <w:shd w:val="clear" w:fill="FFFFFF"/>
        </w:rPr>
        <w:t>旺财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eastAsia" w:ascii="Microsoft YaHei UI" w:hAnsi="Microsoft YaHei UI" w:eastAsia="Microsoft YaHei UI" w:cs="Microsoft YaHei UI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3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最后通过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@ConfigurationProperties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(prefix =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"person"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将配置文件与对象连接起来，实现实例化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注意单元测试要记得加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@SpringBootTest</w:t>
      </w:r>
      <w:r>
        <w:rPr>
          <w:rFonts w:hint="eastAsia" w:ascii="Consolas" w:hAnsi="Consolas" w:cs="Consolas"/>
          <w:color w:val="808000"/>
          <w:sz w:val="19"/>
          <w:szCs w:val="19"/>
          <w:shd w:val="clear" w:fill="FFFFFF"/>
          <w:lang w:val="en-US" w:eastAsia="zh-CN"/>
        </w:rPr>
        <w:t>//这个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Springboot02ApplicationTests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@Autowired</w:t>
      </w:r>
      <w:r>
        <w:rPr>
          <w:rFonts w:hint="eastAsia" w:ascii="Consolas" w:hAnsi="Consolas" w:cs="Consolas"/>
          <w:color w:val="808000"/>
          <w:sz w:val="19"/>
          <w:szCs w:val="19"/>
          <w:shd w:val="clear" w:fill="FFFFFF"/>
          <w:lang w:val="en-US" w:eastAsia="zh-CN"/>
        </w:rPr>
        <w:t>//这个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Dog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dog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@Test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contextLoads()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dog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对象要加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@Component</w:t>
      </w:r>
      <w:r>
        <w:rPr>
          <w:rFonts w:hint="eastAsia" w:ascii="Consolas" w:hAnsi="Consolas" w:cs="Consolas"/>
          <w:color w:val="808000"/>
          <w:sz w:val="19"/>
          <w:szCs w:val="19"/>
          <w:shd w:val="clear" w:fill="FFFFFF"/>
          <w:lang w:val="en-US" w:eastAsia="zh-CN"/>
        </w:rPr>
        <w:t>组件与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@SpringBootTest</w:t>
      </w:r>
      <w:r>
        <w:rPr>
          <w:rFonts w:hint="eastAsia" w:ascii="Consolas" w:hAnsi="Consolas" w:cs="Consolas"/>
          <w:color w:val="808000"/>
          <w:sz w:val="19"/>
          <w:szCs w:val="19"/>
          <w:shd w:val="clear" w:fill="FFFFFF"/>
          <w:lang w:val="en-US" w:eastAsia="zh-CN"/>
        </w:rPr>
        <w:t>相对应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4.6.3第三种赋值方式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加载指定的配置文件</w:t>
      </w:r>
    </w:p>
    <w:p>
      <w:pPr>
        <w:pStyle w:val="11"/>
        <w:keepNext w:val="0"/>
        <w:keepLines w:val="0"/>
        <w:widowControl/>
        <w:suppressLineNumbers w:val="0"/>
        <w:shd w:val="clear" w:fill="FFFFFF"/>
        <w:jc w:val="both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@Propertysource(value=</w:t>
      </w:r>
      <w:r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”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classpath:lxxx.peropties</w:t>
      </w:r>
      <w:r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”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`)  @value(name=</w:t>
      </w:r>
      <w:r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”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name</w:t>
      </w:r>
      <w:r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”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jc w:val="both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4337050" cy="1437640"/>
            <wp:effectExtent l="0" t="0" r="6350" b="1016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jc w:val="both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1598295"/>
            <wp:effectExtent l="0" t="0" r="5715" b="1905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jc w:val="both"/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9"/>
          <w:szCs w:val="19"/>
          <w:lang w:val="en-US" w:eastAsia="zh-CN"/>
        </w:rPr>
      </w:pPr>
      <w:r>
        <w:rPr>
          <w:rStyle w:val="21"/>
          <w:rFonts w:hint="eastAsia"/>
          <w:lang w:val="en-US" w:eastAsia="zh-CN"/>
        </w:rPr>
        <w:t>4.7  数据校验码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@Validated</w:t>
      </w:r>
      <w:r>
        <w:rPr>
          <w:rFonts w:hint="eastAsia" w:ascii="Consolas" w:hAnsi="Consolas" w:cs="Consolas"/>
          <w:color w:val="808000"/>
          <w:sz w:val="19"/>
          <w:szCs w:val="19"/>
          <w:shd w:val="clear" w:fill="FFFFFF"/>
          <w:lang w:val="en-US" w:eastAsia="zh-CN"/>
        </w:rPr>
        <w:t xml:space="preserve">         JSR-303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@Validated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数据校验码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Person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@Email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(message =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ascii="Microsoft YaHei UI" w:hAnsi="Microsoft YaHei UI" w:eastAsia="Microsoft YaHei UI" w:cs="Microsoft YaHei UI"/>
          <w:b/>
          <w:bCs/>
          <w:color w:val="008000"/>
          <w:sz w:val="19"/>
          <w:szCs w:val="19"/>
          <w:shd w:val="clear" w:fill="FFFFFF"/>
        </w:rPr>
        <w:t>邮件格式错误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>//需要这个支持，可自行配置错误信息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Integer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happy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Date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birth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Map&lt;String,Object&gt;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maps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List&lt;Object&gt;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lists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Dog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dog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Person()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eastAsia" w:ascii="Consolas" w:hAnsi="Consolas" w:cs="Consolas"/>
          <w:color w:val="808000"/>
          <w:sz w:val="19"/>
          <w:szCs w:val="19"/>
          <w:shd w:val="clear" w:fill="FFFFFF"/>
          <w:lang w:val="en-US" w:eastAsia="zh-CN"/>
        </w:rPr>
        <w:t>JSR-303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14800" cy="1581150"/>
            <wp:effectExtent l="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29350" cy="432435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相关文件位置</w:t>
      </w:r>
    </w:p>
    <w:p>
      <w:r>
        <w:drawing>
          <wp:inline distT="0" distB="0" distL="114300" distR="114300">
            <wp:extent cx="2543175" cy="4743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  <w:rPr>
          <w:rStyle w:val="21"/>
          <w:rFonts w:hint="eastAsia"/>
          <w:lang w:val="en-US" w:eastAsia="zh-CN"/>
        </w:rPr>
      </w:pPr>
      <w:r>
        <w:rPr>
          <w:rStyle w:val="21"/>
          <w:rFonts w:hint="eastAsia"/>
          <w:lang w:val="en-US" w:eastAsia="zh-CN"/>
        </w:rPr>
        <w:t>多环境配置及配置文件位置</w:t>
      </w:r>
    </w:p>
    <w:p>
      <w:pPr>
        <w:pStyle w:val="7"/>
        <w:bidi w:val="0"/>
      </w:pPr>
      <w:r>
        <w:rPr>
          <w:rFonts w:hint="eastAsia"/>
          <w:lang w:val="en-US" w:eastAsia="zh-CN"/>
        </w:rPr>
        <w:t>5.1</w:t>
      </w:r>
      <w:r>
        <w:t>可以写配置文件（application.yaml）的地址</w:t>
      </w:r>
    </w:p>
    <w:p>
      <w:pPr>
        <w:pStyle w:val="12"/>
        <w:keepNext w:val="0"/>
        <w:keepLines w:val="0"/>
        <w:widowControl/>
        <w:suppressLineNumbers w:val="0"/>
      </w:pPr>
      <w:r>
        <w:t>1.file:./config/</w:t>
      </w:r>
    </w:p>
    <w:p>
      <w:pPr>
        <w:pStyle w:val="12"/>
        <w:keepNext w:val="0"/>
        <w:keepLines w:val="0"/>
        <w:widowControl/>
        <w:suppressLineNumbers w:val="0"/>
      </w:pPr>
      <w:r>
        <w:t>2.file:./</w:t>
      </w:r>
    </w:p>
    <w:p>
      <w:pPr>
        <w:pStyle w:val="12"/>
        <w:keepNext w:val="0"/>
        <w:keepLines w:val="0"/>
        <w:widowControl/>
        <w:suppressLineNumbers w:val="0"/>
      </w:pPr>
      <w:r>
        <w:t>3.classpath:/config/ (类路径下的config)</w:t>
      </w:r>
    </w:p>
    <w:p>
      <w:pPr>
        <w:pStyle w:val="12"/>
        <w:keepNext w:val="0"/>
        <w:keepLines w:val="0"/>
        <w:widowControl/>
        <w:suppressLineNumbers w:val="0"/>
      </w:pPr>
      <w:r>
        <w:t>4.classpath:/</w:t>
      </w:r>
    </w:p>
    <w:p>
      <w:pPr>
        <w:pStyle w:val="12"/>
        <w:keepNext w:val="0"/>
        <w:keepLines w:val="0"/>
        <w:widowControl/>
        <w:suppressLineNumbers w:val="0"/>
      </w:pPr>
      <w:r>
        <w:rPr>
          <w:rStyle w:val="15"/>
        </w:rPr>
        <w:t>注：优先级由上至下，又高到低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5.2多环境</w:t>
      </w:r>
    </w:p>
    <w:p>
      <w:pPr>
        <w:pStyle w:val="12"/>
        <w:keepNext w:val="0"/>
        <w:keepLines w:val="0"/>
        <w:widowControl/>
        <w:suppressLineNumbers w:val="0"/>
      </w:pPr>
      <w:r>
        <w:t>方式一：properties文件切换配置环境方式</w:t>
      </w:r>
    </w:p>
    <w:p>
      <w:pPr>
        <w:pStyle w:val="12"/>
        <w:keepNext w:val="0"/>
        <w:keepLines w:val="0"/>
        <w:widowControl/>
        <w:suppressLineNumbers w:val="0"/>
      </w:pPr>
      <w:r>
        <w:rPr>
          <w:color w:val="0000FF"/>
        </w:rPr>
        <w:t>application是springboot的默认配置文件，所以优先级最高</w:t>
      </w:r>
      <w:r>
        <w:t>，实现环境切换需在</w:t>
      </w:r>
      <w:r>
        <w:rPr>
          <w:color w:val="FF0000"/>
        </w:rPr>
        <w:t>此文件夹</w:t>
      </w:r>
      <w:r>
        <w:t>里填写如下语句</w:t>
      </w:r>
    </w:p>
    <w:p>
      <w:pPr>
        <w:pStyle w:val="12"/>
        <w:keepNext w:val="0"/>
        <w:keepLines w:val="0"/>
        <w:widowControl/>
        <w:suppressLineNumbers w:val="0"/>
      </w:pPr>
    </w:p>
    <w:p>
      <w:pPr>
        <w:pStyle w:val="12"/>
        <w:keepNext w:val="0"/>
        <w:keepLines w:val="0"/>
        <w:widowControl/>
        <w:suppressLineNumbers w:val="0"/>
      </w:pPr>
    </w:p>
    <w:p>
      <w:pPr>
        <w:pStyle w:val="11"/>
        <w:keepNext w:val="0"/>
        <w:keepLines w:val="0"/>
        <w:widowControl/>
        <w:suppressLineNumbers w:val="0"/>
      </w:pPr>
      <w:r>
        <w:t>#springboot的多环境配置,可以选择激活哪一个配置文件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highlight w:val="red"/>
        </w:rPr>
        <w:t>spring.profiles.active=dev</w:t>
      </w:r>
      <w:r>
        <w:rPr>
          <w:rFonts w:hint="eastAsia"/>
          <w:lang w:val="en-US" w:eastAsia="zh-CN"/>
        </w:rPr>
        <w:t>//配置使用的是application-dev的配置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86100" cy="914400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方式二：yaml格式切换配置环境方式</w:t>
      </w:r>
    </w:p>
    <w:p>
      <w:pPr>
        <w:pStyle w:val="8"/>
        <w:bidi w:val="0"/>
        <w:rPr>
          <w:rFonts w:hint="default"/>
          <w:b w:val="0"/>
          <w:bCs/>
          <w:sz w:val="18"/>
          <w:szCs w:val="18"/>
          <w:highlight w:val="none"/>
          <w:u w:val="single"/>
          <w:lang w:val="en-US" w:eastAsia="zh-CN"/>
        </w:rPr>
      </w:pPr>
      <w:r>
        <w:rPr>
          <w:rFonts w:hint="eastAsia"/>
          <w:b w:val="0"/>
          <w:bCs/>
          <w:sz w:val="18"/>
          <w:szCs w:val="18"/>
          <w:highlight w:val="none"/>
          <w:u w:val="single"/>
          <w:lang w:val="en-US" w:eastAsia="zh-CN"/>
        </w:rPr>
        <w:t>配置使用的是application-dev的配置，以---分开</w:t>
      </w:r>
    </w:p>
    <w:p>
      <w:pPr>
        <w:pStyle w:val="8"/>
        <w:bidi w:val="0"/>
        <w:rPr>
          <w:rStyle w:val="15"/>
          <w:b/>
          <w:color w:val="92D050"/>
          <w:sz w:val="18"/>
          <w:szCs w:val="18"/>
          <w:highlight w:val="none"/>
        </w:rPr>
      </w:pPr>
      <w:r>
        <w:rPr>
          <w:rStyle w:val="15"/>
          <w:b/>
          <w:sz w:val="18"/>
          <w:szCs w:val="18"/>
        </w:rPr>
        <w:t>小结：</w:t>
      </w:r>
      <w:r>
        <w:rPr>
          <w:rStyle w:val="15"/>
          <w:b/>
          <w:color w:val="92D050"/>
          <w:sz w:val="18"/>
          <w:szCs w:val="18"/>
          <w:highlight w:val="none"/>
        </w:rPr>
        <w:t>yaml格式多环境切换不在像properties那样每一个配置环境都要新建一个文件，yaml仅需在一个文件中就能实现，如图</w:t>
      </w:r>
    </w:p>
    <w:p>
      <w:r>
        <w:drawing>
          <wp:inline distT="0" distB="0" distL="114300" distR="114300">
            <wp:extent cx="5153025" cy="3657600"/>
            <wp:effectExtent l="0" t="0" r="9525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82490" cy="5081270"/>
            <wp:effectExtent l="0" t="0" r="3810" b="508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508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color w:val="auto"/>
          <w:sz w:val="24"/>
          <w:szCs w:val="24"/>
          <w:u w:val="single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u w:val="single"/>
          <w:lang w:val="en-US" w:eastAsia="zh-CN"/>
        </w:rPr>
        <w:t>在我们这配置文件中能配置的东西，都存在一个因有规律：</w:t>
      </w:r>
    </w:p>
    <w:p>
      <w:pP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XxxAutoConfiguration:默认值   xxxProperties 和 配置文件绑定，我们就可以使用自定义的配置了</w:t>
      </w:r>
    </w:p>
    <w:p>
      <w:pP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</w:p>
    <w:p>
      <w:pP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4"/>
          <w:szCs w:val="24"/>
          <w:highlight w:val="red"/>
          <w:lang w:val="en-US" w:eastAsia="zh-CN"/>
          <w14:textFill>
            <w14:solidFill>
              <w14:schemeClr w14:val="tx1"/>
            </w14:solidFill>
          </w14:textFill>
        </w:rPr>
        <w:t>最后总结</w:t>
      </w: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：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SpringBoot:启动会加载大量的自动配置类</w:t>
      </w:r>
    </w:p>
    <w:p>
      <w:pPr>
        <w:numPr>
          <w:ilvl w:val="0"/>
          <w:numId w:val="2"/>
        </w:numPr>
        <w:rPr>
          <w:rFonts w:hint="default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我们看我们需要的功能有没有在SprinBoot默认写好的自动配置里面；</w:t>
      </w:r>
    </w:p>
    <w:p>
      <w:pPr>
        <w:numPr>
          <w:ilvl w:val="0"/>
          <w:numId w:val="2"/>
        </w:numPr>
        <w:rPr>
          <w:rFonts w:hint="default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我们再来抗这个自动配置类中到底配置了那些组件；（只要我们要用到的组件存在其中那我们就不需要在动手配置了）</w:t>
      </w:r>
    </w:p>
    <w:p>
      <w:pPr>
        <w:numPr>
          <w:ilvl w:val="0"/>
          <w:numId w:val="2"/>
        </w:numPr>
        <w:rPr>
          <w:rFonts w:hint="default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给容器中自动配置类添加组件的时候迷糊虫properties类中获取某些属性，我们只需要在配置文件中指定这些属性的值即可；</w:t>
      </w:r>
    </w:p>
    <w:p>
      <w:pPr>
        <w:pStyle w:val="12"/>
        <w:keepNext w:val="0"/>
        <w:keepLines w:val="0"/>
        <w:widowControl/>
        <w:suppressLineNumbers w:val="0"/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 xml:space="preserve"> xxxAutoConfiguration:自动配置类：给容器中添加组件</w:t>
      </w:r>
    </w:p>
    <w:p>
      <w:pPr>
        <w:pStyle w:val="12"/>
        <w:keepNext w:val="0"/>
        <w:keepLines w:val="0"/>
        <w:widowControl/>
        <w:suppressLineNumbers w:val="0"/>
        <w:ind w:firstLine="240" w:firstLineChars="100"/>
        <w:rPr>
          <w:rFonts w:hint="default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宋体" w:hAnsi="宋体" w:eastAsia="宋体" w:cs="宋体"/>
          <w:color w:val="ED7D31" w:themeColor="accent2"/>
          <w:sz w:val="24"/>
          <w:szCs w:val="24"/>
          <w:lang w:val="en-US" w:eastAsia="zh-CN"/>
          <w14:textFill>
            <w14:solidFill>
              <w14:schemeClr w14:val="accent2"/>
            </w14:solidFill>
          </w14:textFill>
        </w:rPr>
        <w:t>xxxProperties;封装配置文件中相关属性；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在配置文件中可以通过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debug=true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来查看，哪些自动配置类生效，哪些没有生效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6.webapp开发</w:t>
      </w:r>
    </w:p>
    <w:p>
      <w:pPr>
        <w:pStyle w:val="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要解决的问题;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*导入静态资源.......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*首页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*jsp，模板引擎Thymeleaf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*装配扩展SpringMVC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*增删改查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eastAsia="zh-CN"/>
        </w:rPr>
        <w:t>拦截器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*国际化！</w:t>
      </w:r>
    </w:p>
    <w:p>
      <w:pPr>
        <w:pStyle w:val="7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6.1静态资源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addResourceHandlers(ResourceHandlerRegistry registry)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(!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resourceProperties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.isAddMappings())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logger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.debug(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"Default resource handling disabled"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addResourceHandler(registry,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"/webjars/**"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"classpath:/META-INF/resources/webjars/"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addResourceHandler(registry,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mvcProperties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.getStaticPathPattern(), (registration)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registration.addResourceLocations(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resourceProperties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.getStaticLocations());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servletContext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!=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ServletContextResource resource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ServletContextResource(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servletContext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SERVLET_LOCATION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registration.addResourceLocations(resource);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});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  <w:t>什么是 webjars：搜索webjars在下面进行查找相关的maven代码配置到pom.xml中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C55A11" w:themeColor="accent2" w:themeShade="BF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C55A11" w:themeColor="accent2" w:themeShade="BF"/>
          <w:sz w:val="19"/>
          <w:szCs w:val="19"/>
          <w:shd w:val="clear" w:fill="FFFFFF"/>
          <w:lang w:val="en-US" w:eastAsia="zh-CN"/>
        </w:rPr>
        <w:t>Springboot-06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C55A11" w:themeColor="accent2" w:themeShade="BF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C55A11" w:themeColor="accent2" w:themeShade="BF"/>
          <w:sz w:val="19"/>
          <w:szCs w:val="19"/>
          <w:shd w:val="clear" w:fill="FFFFFF"/>
          <w:lang w:val="en-US" w:eastAsia="zh-CN"/>
        </w:rPr>
        <w:t>一．Web访问方式：处理静态资源</w:t>
      </w:r>
    </w:p>
    <w:p>
      <w:pP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 xml:space="preserve">1.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classpath:/META-INF/resources/webjars/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 HYPERLINK "http://localhost:8080/webjars/jquery/3.6.0/jquery.js访问jquery.js的文件" </w:instrText>
      </w:r>
      <w:r>
        <w:rPr>
          <w:rFonts w:hint="default"/>
          <w:lang w:eastAsia="zh-CN"/>
        </w:rPr>
        <w:fldChar w:fldCharType="separate"/>
      </w:r>
      <w:r>
        <w:rPr>
          <w:rStyle w:val="17"/>
          <w:rFonts w:hint="default"/>
          <w:lang w:eastAsia="zh-CN"/>
        </w:rPr>
        <w:t>http://localhost:8080/webjars/jquery/3.6.0/jquery.js</w:t>
      </w:r>
      <w:r>
        <w:rPr>
          <w:rStyle w:val="17"/>
          <w:rFonts w:hint="eastAsia"/>
          <w:lang w:val="en-US" w:eastAsia="zh-CN"/>
        </w:rPr>
        <w:t>//访问jquery.js的文件</w:t>
      </w:r>
      <w:r>
        <w:rPr>
          <w:rFonts w:hint="default"/>
          <w:lang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6525" cy="1533525"/>
            <wp:effectExtent l="0" t="0" r="9525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28800"/>
            <wp:effectExtent l="0" t="0" r="381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Classpath</w:t>
      </w:r>
      <w:r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  <w:t>：</w:t>
      </w:r>
      <w:r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val="en-US" w:eastAsia="zh-CN"/>
        </w:rPr>
        <w:t>/resoures/  //优先级第一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val="en-US" w:eastAsia="zh-CN"/>
        </w:rPr>
        <w:t>Classpath:/static/       //优先级第二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val="en-US" w:eastAsia="zh-CN"/>
        </w:rPr>
        <w:t>Classpath:/public/       //优先级三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在目录下新建文件file 1.js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619250" cy="838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"http://localhost:8080/1.js"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http://localhost:8080/1.js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62275" cy="1543050"/>
            <wp:effectExtent l="0" t="0" r="9525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如果在perproties自定义，则上面的无效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</w:p>
    <w:p>
      <w:pPr>
        <w:pStyle w:val="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6.2.1在templates目录下的所有页面，只能通过controller来跳转，需要用到模板引擎</w:t>
      </w:r>
    </w:p>
    <w:p>
      <w:r>
        <w:drawing>
          <wp:inline distT="0" distB="0" distL="114300" distR="114300">
            <wp:extent cx="4067175" cy="1962150"/>
            <wp:effectExtent l="0" t="0" r="952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2675" cy="1581150"/>
            <wp:effectExtent l="0" t="0" r="9525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6.2.2  thymeleaf模板引擎</w:t>
      </w:r>
    </w:p>
    <w:p>
      <w:pP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lang w:val="en-US" w:eastAsia="zh-CN"/>
        </w:rPr>
        <w:t>thymeleaf官网：</w:t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instrText xml:space="preserve"> HYPERLINK "https://www.thymeleaf.org/" </w:instrText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fldChar w:fldCharType="separate"/>
      </w:r>
      <w:r>
        <w:rPr>
          <w:rStyle w:val="17"/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https://www.thymeleaf.org/</w:t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fldChar w:fldCharType="end"/>
      </w:r>
    </w:p>
    <w:p>
      <w:pP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>
      <w:pPr>
        <w:rPr>
          <w:rFonts w:hint="default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https://github.com/thymeleaf</w:t>
      </w:r>
    </w:p>
    <w:p>
      <w:pP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>
      <w:pPr>
        <w:jc w:val="left"/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lang w:val="en-US" w:eastAsia="zh-CN"/>
        </w:rPr>
        <w:t>thymeleaf在github的主页：（从这边下载配置）</w:t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https://docs.spring.io/spring-boot/docs/2.1.6.RELEASE/reference/htmlsingle/</w:t>
      </w:r>
    </w:p>
    <w:p>
      <w:pPr>
        <w:jc w:val="left"/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color w:val="00B050"/>
          <w:lang w:val="en-US" w:eastAsia="zh-CN"/>
        </w:rPr>
        <w:t>结论：只要需要使用</w:t>
      </w:r>
      <w:r>
        <w:rPr>
          <w:rFonts w:hint="eastAsia"/>
          <w:lang w:val="en-US" w:eastAsia="zh-CN"/>
        </w:rPr>
        <w:t>thymeleaf，只需导入对应的依赖就可以了，我们将html放在我们的templates目录即可</w:t>
      </w:r>
    </w:p>
    <w:p>
      <w:pPr>
        <w:jc w:val="left"/>
      </w:pPr>
      <w:r>
        <w:drawing>
          <wp:inline distT="0" distB="0" distL="114300" distR="114300">
            <wp:extent cx="4972050" cy="828675"/>
            <wp:effectExtent l="0" t="0" r="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thymeleaf的文档地址：</w:t>
      </w:r>
      <w:r>
        <w:rPr>
          <w:rFonts w:hint="default"/>
          <w:color w:val="0000FF"/>
          <w:lang w:val="en-US" w:eastAsia="zh-CN"/>
        </w:rPr>
        <w:fldChar w:fldCharType="begin"/>
      </w:r>
      <w:r>
        <w:rPr>
          <w:rFonts w:hint="default"/>
          <w:color w:val="0000FF"/>
          <w:lang w:val="en-US" w:eastAsia="zh-CN"/>
        </w:rPr>
        <w:instrText xml:space="preserve"> HYPERLINK "https://www.thymeleaf.org/doc/tutorials/3.0/usingthymeleaf.html" </w:instrText>
      </w:r>
      <w:r>
        <w:rPr>
          <w:rFonts w:hint="default"/>
          <w:color w:val="0000FF"/>
          <w:lang w:val="en-US" w:eastAsia="zh-CN"/>
        </w:rPr>
        <w:fldChar w:fldCharType="separate"/>
      </w:r>
      <w:r>
        <w:rPr>
          <w:rStyle w:val="17"/>
          <w:rFonts w:hint="default"/>
          <w:color w:val="0000FF"/>
          <w:lang w:val="en-US" w:eastAsia="zh-CN"/>
        </w:rPr>
        <w:t>https://www.thymeleaf.org/doc/tutorials/3.0/usingthymeleaf.html</w:t>
      </w:r>
      <w:r>
        <w:rPr>
          <w:rFonts w:hint="default"/>
          <w:color w:val="0000FF"/>
          <w:lang w:val="en-US" w:eastAsia="zh-CN"/>
        </w:rPr>
        <w:fldChar w:fldCharType="end"/>
      </w:r>
    </w:p>
    <w:p>
      <w:pPr>
        <w:jc w:val="left"/>
      </w:pPr>
      <w:r>
        <w:drawing>
          <wp:inline distT="0" distB="0" distL="114300" distR="114300">
            <wp:extent cx="5261610" cy="1628140"/>
            <wp:effectExtent l="0" t="0" r="15240" b="1016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6.2.2.1Thymeleaf语法：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Simple expressions: 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hanging="360"/>
      </w:pPr>
      <w:r>
        <w:t xml:space="preserve">Variable Expressions: </w:t>
      </w:r>
      <w:r>
        <w:rPr>
          <w:rStyle w:val="18"/>
        </w:rPr>
        <w:t>${...}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hanging="360"/>
      </w:pPr>
      <w:r>
        <w:t xml:space="preserve">Selection Variable Expressions: </w:t>
      </w:r>
      <w:r>
        <w:rPr>
          <w:rStyle w:val="18"/>
        </w:rPr>
        <w:t>*{...}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hanging="360"/>
      </w:pPr>
      <w:r>
        <w:t xml:space="preserve">Message Expressions: </w:t>
      </w:r>
      <w:r>
        <w:rPr>
          <w:rStyle w:val="18"/>
        </w:rPr>
        <w:t>#{...}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hanging="360"/>
      </w:pPr>
      <w:r>
        <w:t xml:space="preserve">Link URL Expressions: </w:t>
      </w:r>
      <w:r>
        <w:rPr>
          <w:rStyle w:val="18"/>
        </w:rPr>
        <w:t>@{...}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hanging="360"/>
      </w:pPr>
      <w:r>
        <w:t xml:space="preserve">Fragment Expressions: </w:t>
      </w:r>
      <w:r>
        <w:rPr>
          <w:rStyle w:val="18"/>
        </w:rPr>
        <w:t>~{...}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>变量表达式：${…}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>选择变量表达式：{…}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>消息表达式：#{…}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>链接URL表达式：@{…}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both"/>
        <w:rPr>
          <w:b/>
          <w:bCs/>
        </w:rPr>
      </w:pPr>
      <w:r>
        <w:rPr>
          <w:rFonts w:hint="eastAsia"/>
          <w:b/>
          <w:bCs/>
        </w:rPr>
        <w:t>片段表达式：~{…}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Literals 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Text literals: </w:t>
      </w:r>
      <w:r>
        <w:rPr>
          <w:rStyle w:val="18"/>
        </w:rPr>
        <w:t>'one text'</w:t>
      </w:r>
      <w:r>
        <w:t xml:space="preserve">, </w:t>
      </w:r>
      <w:r>
        <w:rPr>
          <w:rStyle w:val="18"/>
        </w:rPr>
        <w:t>'Another one!'</w:t>
      </w:r>
      <w:r>
        <w:t>,…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Number literals: </w:t>
      </w:r>
      <w:r>
        <w:rPr>
          <w:rStyle w:val="18"/>
        </w:rPr>
        <w:t>0</w:t>
      </w:r>
      <w:r>
        <w:t xml:space="preserve">, </w:t>
      </w:r>
      <w:r>
        <w:rPr>
          <w:rStyle w:val="18"/>
        </w:rPr>
        <w:t>34</w:t>
      </w:r>
      <w:r>
        <w:t xml:space="preserve">, </w:t>
      </w:r>
      <w:r>
        <w:rPr>
          <w:rStyle w:val="18"/>
        </w:rPr>
        <w:t>3.0</w:t>
      </w:r>
      <w:r>
        <w:t xml:space="preserve">, </w:t>
      </w:r>
      <w:r>
        <w:rPr>
          <w:rStyle w:val="18"/>
        </w:rPr>
        <w:t>12.3</w:t>
      </w:r>
      <w:r>
        <w:t>,…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Boolean literals: </w:t>
      </w:r>
      <w:r>
        <w:rPr>
          <w:rStyle w:val="18"/>
        </w:rPr>
        <w:t>true</w:t>
      </w:r>
      <w:r>
        <w:t xml:space="preserve">, </w:t>
      </w:r>
      <w:r>
        <w:rPr>
          <w:rStyle w:val="18"/>
        </w:rPr>
        <w:t>false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Null literal: </w:t>
      </w:r>
      <w:r>
        <w:rPr>
          <w:rStyle w:val="18"/>
        </w:rPr>
        <w:t>null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Literal tokens: </w:t>
      </w:r>
      <w:r>
        <w:rPr>
          <w:rStyle w:val="18"/>
        </w:rPr>
        <w:t>one</w:t>
      </w:r>
      <w:r>
        <w:t xml:space="preserve">, </w:t>
      </w:r>
      <w:r>
        <w:rPr>
          <w:rStyle w:val="18"/>
        </w:rPr>
        <w:t>sometext</w:t>
      </w:r>
      <w:r>
        <w:t xml:space="preserve">, </w:t>
      </w:r>
      <w:r>
        <w:rPr>
          <w:rStyle w:val="18"/>
        </w:rPr>
        <w:t>main</w:t>
      </w:r>
      <w:r>
        <w:t>,…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Text operations: 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String concatenation: </w:t>
      </w:r>
      <w:r>
        <w:rPr>
          <w:rStyle w:val="18"/>
        </w:rPr>
        <w:t>+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Literal substitutions: </w:t>
      </w:r>
      <w:r>
        <w:rPr>
          <w:rStyle w:val="18"/>
        </w:rPr>
        <w:t>|The name is ${name}|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Arithmetic operations: 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Binary operators: </w:t>
      </w:r>
      <w:r>
        <w:rPr>
          <w:rStyle w:val="18"/>
        </w:rPr>
        <w:t>+</w:t>
      </w:r>
      <w:r>
        <w:t xml:space="preserve">, </w:t>
      </w:r>
      <w:r>
        <w:rPr>
          <w:rStyle w:val="18"/>
        </w:rPr>
        <w:t>-</w:t>
      </w:r>
      <w:r>
        <w:t xml:space="preserve">, </w:t>
      </w:r>
      <w:r>
        <w:rPr>
          <w:rStyle w:val="18"/>
        </w:rPr>
        <w:t>*</w:t>
      </w:r>
      <w:r>
        <w:t xml:space="preserve">, </w:t>
      </w:r>
      <w:r>
        <w:rPr>
          <w:rStyle w:val="18"/>
        </w:rPr>
        <w:t>/</w:t>
      </w:r>
      <w:r>
        <w:t xml:space="preserve">, </w:t>
      </w:r>
      <w:r>
        <w:rPr>
          <w:rStyle w:val="18"/>
        </w:rPr>
        <w:t>%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Minus sign (unary operator): </w:t>
      </w:r>
      <w:r>
        <w:rPr>
          <w:rStyle w:val="18"/>
        </w:rPr>
        <w:t>-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Boolean operations: </w:t>
      </w:r>
    </w:p>
    <w:p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Binary operators: </w:t>
      </w:r>
      <w:r>
        <w:rPr>
          <w:rStyle w:val="18"/>
        </w:rPr>
        <w:t>and</w:t>
      </w:r>
      <w:r>
        <w:t xml:space="preserve">, </w:t>
      </w:r>
      <w:r>
        <w:rPr>
          <w:rStyle w:val="18"/>
        </w:rPr>
        <w:t>or</w:t>
      </w:r>
    </w:p>
    <w:p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Boolean negation (unary operator): </w:t>
      </w:r>
      <w:r>
        <w:rPr>
          <w:rStyle w:val="18"/>
        </w:rPr>
        <w:t>!</w:t>
      </w:r>
      <w:r>
        <w:t xml:space="preserve">, </w:t>
      </w:r>
      <w:r>
        <w:rPr>
          <w:rStyle w:val="18"/>
        </w:rPr>
        <w:t>not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Comparisons and equality: </w:t>
      </w:r>
    </w:p>
    <w:p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Comparators: </w:t>
      </w:r>
      <w:r>
        <w:rPr>
          <w:rStyle w:val="18"/>
        </w:rPr>
        <w:t>&gt;</w:t>
      </w:r>
      <w:r>
        <w:t xml:space="preserve">, </w:t>
      </w:r>
      <w:r>
        <w:rPr>
          <w:rStyle w:val="18"/>
        </w:rPr>
        <w:t>&lt;</w:t>
      </w:r>
      <w:r>
        <w:t xml:space="preserve">, </w:t>
      </w:r>
      <w:r>
        <w:rPr>
          <w:rStyle w:val="18"/>
        </w:rPr>
        <w:t>&gt;=</w:t>
      </w:r>
      <w:r>
        <w:t xml:space="preserve">, </w:t>
      </w:r>
      <w:r>
        <w:rPr>
          <w:rStyle w:val="18"/>
        </w:rPr>
        <w:t>&lt;=</w:t>
      </w:r>
      <w:r>
        <w:t xml:space="preserve"> (</w:t>
      </w:r>
      <w:r>
        <w:rPr>
          <w:rStyle w:val="18"/>
        </w:rPr>
        <w:t>gt</w:t>
      </w:r>
      <w:r>
        <w:t xml:space="preserve">, </w:t>
      </w:r>
      <w:r>
        <w:rPr>
          <w:rStyle w:val="18"/>
        </w:rPr>
        <w:t>lt</w:t>
      </w:r>
      <w:r>
        <w:t xml:space="preserve">, </w:t>
      </w:r>
      <w:r>
        <w:rPr>
          <w:rStyle w:val="18"/>
        </w:rPr>
        <w:t>ge</w:t>
      </w:r>
      <w:r>
        <w:t xml:space="preserve">, </w:t>
      </w:r>
      <w:r>
        <w:rPr>
          <w:rStyle w:val="18"/>
        </w:rPr>
        <w:t>le</w:t>
      </w:r>
      <w:r>
        <w:t>)</w:t>
      </w:r>
    </w:p>
    <w:p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Equality operators: </w:t>
      </w:r>
      <w:r>
        <w:rPr>
          <w:rStyle w:val="18"/>
        </w:rPr>
        <w:t>==</w:t>
      </w:r>
      <w:r>
        <w:t xml:space="preserve">, </w:t>
      </w:r>
      <w:r>
        <w:rPr>
          <w:rStyle w:val="18"/>
        </w:rPr>
        <w:t>!=</w:t>
      </w:r>
      <w:r>
        <w:t xml:space="preserve"> (</w:t>
      </w:r>
      <w:r>
        <w:rPr>
          <w:rStyle w:val="18"/>
        </w:rPr>
        <w:t>eq</w:t>
      </w:r>
      <w:r>
        <w:t xml:space="preserve">, </w:t>
      </w:r>
      <w:r>
        <w:rPr>
          <w:rStyle w:val="18"/>
        </w:rPr>
        <w:t>ne</w:t>
      </w:r>
      <w:r>
        <w:t>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Conditional operators: </w:t>
      </w:r>
    </w:p>
    <w:p>
      <w:pPr>
        <w:keepNext w:val="0"/>
        <w:keepLines w:val="0"/>
        <w:widowControl/>
        <w:numPr>
          <w:ilvl w:val="1"/>
          <w:numId w:val="1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If-then: </w:t>
      </w:r>
      <w:r>
        <w:rPr>
          <w:rStyle w:val="18"/>
        </w:rPr>
        <w:t>(if) ? (then)</w:t>
      </w:r>
    </w:p>
    <w:p>
      <w:pPr>
        <w:keepNext w:val="0"/>
        <w:keepLines w:val="0"/>
        <w:widowControl/>
        <w:numPr>
          <w:ilvl w:val="1"/>
          <w:numId w:val="1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If-then-else: </w:t>
      </w:r>
      <w:r>
        <w:rPr>
          <w:rStyle w:val="18"/>
        </w:rPr>
        <w:t>(if) ? (then) : (else)</w:t>
      </w:r>
    </w:p>
    <w:p>
      <w:pPr>
        <w:keepNext w:val="0"/>
        <w:keepLines w:val="0"/>
        <w:widowControl/>
        <w:numPr>
          <w:ilvl w:val="1"/>
          <w:numId w:val="1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Default: </w:t>
      </w:r>
      <w:r>
        <w:rPr>
          <w:rStyle w:val="18"/>
        </w:rPr>
        <w:t>(value) ?: (defaultvalue)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Special tokens: 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No-Operation: </w:t>
      </w:r>
      <w:r>
        <w:rPr>
          <w:rStyle w:val="18"/>
        </w:rPr>
        <w:t>_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iCs/>
          <w:color w:val="808080"/>
          <w:sz w:val="20"/>
          <w:szCs w:val="20"/>
          <w:shd w:val="clear" w:fill="FFFFFF"/>
        </w:rPr>
      </w:pPr>
      <w:r>
        <w:rPr>
          <w:rFonts w:hint="eastAsia"/>
          <w:lang w:val="en-US" w:eastAsia="zh-CN"/>
        </w:rPr>
        <w:t>例子：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所有的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html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元素都可以被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thymeleaf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替换</w:t>
      </w:r>
      <w:r>
        <w:rPr>
          <w:rFonts w:hint="default" w:ascii="Arial" w:hAnsi="Arial" w:eastAsia="Consolas" w:cs="Arial"/>
          <w:i/>
          <w:iCs/>
          <w:color w:val="808080"/>
          <w:sz w:val="20"/>
          <w:szCs w:val="20"/>
          <w:shd w:val="clear" w:fill="FFFFFF"/>
        </w:rPr>
        <w:t>接管：</w:t>
      </w:r>
      <w:r>
        <w:rPr>
          <w:rFonts w:hint="default" w:ascii="Consolas" w:hAnsi="Consolas" w:eastAsia="Consolas" w:cs="Consolas"/>
          <w:i/>
          <w:iCs/>
          <w:color w:val="808080"/>
          <w:sz w:val="20"/>
          <w:szCs w:val="20"/>
          <w:shd w:val="clear" w:fill="FFFFFF"/>
        </w:rPr>
        <w:t xml:space="preserve">  th</w:t>
      </w:r>
      <w:r>
        <w:rPr>
          <w:rFonts w:hint="default" w:ascii="Arial" w:hAnsi="Arial" w:eastAsia="Consolas" w:cs="Arial"/>
          <w:i/>
          <w:iCs/>
          <w:color w:val="808080"/>
          <w:sz w:val="20"/>
          <w:szCs w:val="20"/>
          <w:shd w:val="clear" w:fill="FFFFFF"/>
        </w:rPr>
        <w:t>：元素名</w:t>
      </w:r>
      <w:r>
        <w:rPr>
          <w:rFonts w:hint="default" w:ascii="Consolas" w:hAnsi="Consolas" w:eastAsia="Consolas" w:cs="Consolas"/>
          <w:i/>
          <w:iCs/>
          <w:color w:val="808080"/>
          <w:sz w:val="20"/>
          <w:szCs w:val="20"/>
          <w:shd w:val="clear" w:fill="FFFFFF"/>
        </w:rPr>
        <w:t>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iCs/>
          <w:color w:val="808080"/>
          <w:sz w:val="20"/>
          <w:szCs w:val="20"/>
          <w:shd w:val="clear" w:fill="FFFFFF"/>
        </w:rPr>
      </w:pPr>
      <w:r>
        <w:rPr>
          <w:rFonts w:hint="default" w:ascii="monospace" w:hAnsi="monospace" w:eastAsia="monospace" w:cs="monospace"/>
          <w:b/>
          <w:bCs/>
          <w:color w:val="0000FF"/>
          <w:sz w:val="19"/>
          <w:szCs w:val="19"/>
          <w:shd w:val="clear" w:fill="EFEFEF"/>
        </w:rPr>
        <w:t>xmlns:</w:t>
      </w:r>
      <w:r>
        <w:rPr>
          <w:rFonts w:hint="default" w:ascii="monospace" w:hAnsi="monospace" w:eastAsia="monospace" w:cs="monospace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monospace" w:hAnsi="monospace" w:eastAsia="monospace" w:cs="monospace"/>
          <w:b/>
          <w:bCs/>
          <w:color w:val="008000"/>
          <w:sz w:val="19"/>
          <w:szCs w:val="19"/>
          <w:shd w:val="clear" w:fill="EFEFEF"/>
        </w:rPr>
        <w:t>="http://www.thymeleaf.org"</w:t>
      </w:r>
    </w:p>
    <w:p>
      <w:pPr>
        <w:jc w:val="left"/>
      </w:pPr>
      <w:r>
        <w:rPr>
          <w:sz w:val="22"/>
          <w:szCs w:val="28"/>
        </w:rPr>
        <w:drawing>
          <wp:inline distT="0" distB="0" distL="114300" distR="114300">
            <wp:extent cx="4543425" cy="2209800"/>
            <wp:effectExtent l="0" t="0" r="952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---------------------------------------------------------------------------------------------------------------------------------</w:t>
      </w:r>
    </w:p>
    <w:p>
      <w:pPr>
        <w:jc w:val="left"/>
      </w:pPr>
      <w:r>
        <w:drawing>
          <wp:inline distT="0" distB="0" distL="114300" distR="114300">
            <wp:extent cx="5000625" cy="3590925"/>
            <wp:effectExtent l="0" t="0" r="9525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6.2.2.2语法</w:t>
      </w:r>
    </w:p>
    <w:p>
      <w:r>
        <w:drawing>
          <wp:inline distT="0" distB="0" distL="114300" distR="114300">
            <wp:extent cx="5269865" cy="4504055"/>
            <wp:effectExtent l="0" t="0" r="6985" b="1079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语法例子：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878840"/>
            <wp:effectExtent l="0" t="0" r="5715" b="1651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81325" cy="1476375"/>
            <wp:effectExtent l="0" t="0" r="9525" b="952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600450" cy="179070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例子2：</w:t>
      </w:r>
      <w:r>
        <w:rPr>
          <w:rFonts w:hint="eastAsia"/>
          <w:color w:val="FF0000"/>
          <w:u w:val="single"/>
          <w:lang w:val="en-US" w:eastAsia="zh-CN"/>
        </w:rPr>
        <w:t>遍历</w:t>
      </w:r>
    </w:p>
    <w:p/>
    <w:p>
      <w:r>
        <w:drawing>
          <wp:inline distT="0" distB="0" distL="114300" distR="114300">
            <wp:extent cx="5273675" cy="491490"/>
            <wp:effectExtent l="0" t="0" r="3175" b="38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3800" cy="1381125"/>
            <wp:effectExtent l="0" t="0" r="0" b="952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不同方法</w:t>
      </w:r>
    </w:p>
    <w:p>
      <w:r>
        <w:drawing>
          <wp:inline distT="0" distB="0" distL="114300" distR="114300">
            <wp:extent cx="4705350" cy="581025"/>
            <wp:effectExtent l="0" t="0" r="0" b="952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2914650" cy="1996440"/>
            <wp:effectExtent l="0" t="0" r="0" b="381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6.3spring MVC</w:t>
      </w:r>
    </w:p>
    <w:p>
      <w:pPr>
        <w:ind w:left="210" w:hanging="210" w:hangingChars="100"/>
        <w:jc w:val="left"/>
        <w:rPr>
          <w:rFonts w:hint="default"/>
          <w:color w:val="00B0F0"/>
          <w:highlight w:val="none"/>
          <w:lang w:val="en-US" w:eastAsia="zh-CN"/>
        </w:rPr>
      </w:pPr>
      <w:r>
        <w:rPr>
          <w:rFonts w:hint="eastAsia"/>
          <w:lang w:val="en-US" w:eastAsia="zh-CN"/>
        </w:rPr>
        <w:t>Spring mvc 的文档网址：</w:t>
      </w:r>
      <w:r>
        <w:rPr>
          <w:rFonts w:hint="default"/>
          <w:color w:val="00B0F0"/>
          <w:highlight w:val="none"/>
          <w:lang w:val="en-US" w:eastAsia="zh-CN"/>
        </w:rPr>
        <w:fldChar w:fldCharType="begin"/>
      </w:r>
      <w:r>
        <w:rPr>
          <w:rFonts w:hint="default"/>
          <w:color w:val="00B0F0"/>
          <w:highlight w:val="none"/>
          <w:lang w:val="en-US" w:eastAsia="zh-CN"/>
        </w:rPr>
        <w:instrText xml:space="preserve"> HYPERLINK "https://docs.spring.io/spring-boot/docs/2.1.6.RELEASE/reference/html/boot-features-developing-web-applications.html" </w:instrText>
      </w:r>
      <w:r>
        <w:rPr>
          <w:rFonts w:hint="default"/>
          <w:color w:val="00B0F0"/>
          <w:highlight w:val="none"/>
          <w:lang w:val="en-US" w:eastAsia="zh-CN"/>
        </w:rPr>
        <w:fldChar w:fldCharType="separate"/>
      </w:r>
      <w:r>
        <w:rPr>
          <w:rStyle w:val="17"/>
          <w:rFonts w:hint="default"/>
          <w:color w:val="00B0F0"/>
          <w:highlight w:val="none"/>
          <w:lang w:val="en-US" w:eastAsia="zh-CN"/>
        </w:rPr>
        <w:t>https://docs.spring.io/spring-boot/docs/2.1.6.RELEASE/reference/html/boot-features-developing-web-applications.html</w:t>
      </w:r>
      <w:r>
        <w:rPr>
          <w:rFonts w:hint="default"/>
          <w:color w:val="00B0F0"/>
          <w:highlight w:val="none"/>
          <w:lang w:val="en-US" w:eastAsia="zh-CN"/>
        </w:rPr>
        <w:fldChar w:fldCharType="end"/>
      </w:r>
    </w:p>
    <w:p>
      <w:pPr>
        <w:ind w:left="210" w:hanging="210" w:hangingChars="100"/>
        <w:jc w:val="left"/>
        <w:rPr>
          <w:rFonts w:hint="default"/>
          <w:color w:val="00B0F0"/>
          <w:highlight w:val="none"/>
          <w:lang w:val="en-US" w:eastAsia="zh-CN"/>
        </w:rPr>
      </w:pPr>
    </w:p>
    <w:p>
      <w:pPr>
        <w:ind w:left="210" w:hanging="210" w:hangingChars="100"/>
        <w:jc w:val="left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自定义的配置会在config里面</w:t>
      </w:r>
    </w:p>
    <w:p>
      <w:pPr>
        <w:ind w:left="210" w:hanging="210" w:hangingChars="100"/>
        <w:jc w:val="left"/>
      </w:pPr>
      <w:r>
        <w:drawing>
          <wp:inline distT="0" distB="0" distL="114300" distR="114300">
            <wp:extent cx="5268595" cy="3204210"/>
            <wp:effectExtent l="0" t="0" r="8255" b="1524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----------------------------------------------------------------------------------------------------------------------------------</w:t>
      </w:r>
    </w:p>
    <w:p>
      <w:pPr>
        <w:ind w:left="210" w:hanging="210" w:hangingChars="100"/>
        <w:jc w:val="left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9230" cy="3153410"/>
            <wp:effectExtent l="0" t="0" r="7620" b="889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left="210" w:hanging="210" w:hangingChars="100"/>
        <w:jc w:val="left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left="210" w:hanging="210" w:hangingChars="100"/>
        <w:jc w:val="left"/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left="210" w:hanging="210" w:hangingChars="100"/>
        <w:jc w:val="left"/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Debug</w:t>
      </w:r>
      <w:r>
        <w:drawing>
          <wp:inline distT="0" distB="0" distL="114300" distR="114300">
            <wp:extent cx="1133475" cy="381000"/>
            <wp:effectExtent l="0" t="0" r="9525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left="210" w:hanging="210" w:hangingChars="100"/>
        <w:jc w:val="left"/>
      </w:pPr>
      <w:r>
        <w:drawing>
          <wp:inline distT="0" distB="0" distL="114300" distR="114300">
            <wp:extent cx="5248275" cy="666750"/>
            <wp:effectExtent l="0" t="0" r="9525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default"/>
          <w:lang w:val="en-US" w:eastAsia="zh-CN"/>
        </w:rPr>
      </w:pPr>
    </w:p>
    <w:p>
      <w:pPr>
        <w:ind w:left="210" w:hanging="210" w:hangingChars="100"/>
        <w:jc w:val="left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结果：</w:t>
      </w:r>
    </w:p>
    <w:p>
      <w:pPr>
        <w:ind w:left="210" w:hanging="210" w:hangingChars="100"/>
        <w:jc w:val="left"/>
      </w:pPr>
      <w:r>
        <w:drawing>
          <wp:inline distT="0" distB="0" distL="114300" distR="114300">
            <wp:extent cx="5271135" cy="2677160"/>
            <wp:effectExtent l="0" t="0" r="5715" b="889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结论一：自己写一个视图解析器，并把他注册到bean里面，那他就会自动帮我们装配上。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Arial" w:hAnsi="Arial" w:cs="Arial"/>
          <w:i/>
          <w:iCs/>
          <w:color w:val="80808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>总结论：</w:t>
      </w:r>
      <w:r>
        <w:rPr>
          <w:rFonts w:hint="default" w:ascii="Arial" w:hAnsi="Arial" w:cs="Arial"/>
          <w:i/>
          <w:iCs/>
          <w:color w:val="808080"/>
          <w:sz w:val="19"/>
          <w:szCs w:val="19"/>
          <w:shd w:val="clear" w:fill="FFFFFF"/>
        </w:rPr>
        <w:t>如果，你想自定义一些定制化的功能，只要写这个组件的，然后交给</w:t>
      </w:r>
      <w:r>
        <w:rPr>
          <w:rFonts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springboot</w:t>
      </w:r>
      <w:r>
        <w:rPr>
          <w:rFonts w:hint="default" w:ascii="Arial" w:hAnsi="Arial" w:cs="Arial"/>
          <w:i/>
          <w:iCs/>
          <w:color w:val="808080"/>
          <w:sz w:val="19"/>
          <w:szCs w:val="19"/>
          <w:shd w:val="clear" w:fill="FFFFFF"/>
        </w:rPr>
        <w:t>，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springboot</w:t>
      </w:r>
      <w:r>
        <w:rPr>
          <w:rFonts w:hint="default" w:ascii="Arial" w:hAnsi="Arial" w:cs="Arial"/>
          <w:i/>
          <w:iCs/>
          <w:color w:val="808080"/>
          <w:sz w:val="19"/>
          <w:szCs w:val="19"/>
          <w:shd w:val="clear" w:fill="FFFFFF"/>
        </w:rPr>
        <w:t>就会帮我们自动装配！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Arial" w:hAnsi="Arial" w:cs="Arial"/>
          <w:i/>
          <w:iCs/>
          <w:color w:val="808080"/>
          <w:sz w:val="19"/>
          <w:szCs w:val="19"/>
          <w:shd w:val="clear" w:fill="FFFFFF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6.3.2.   formatter  </w:t>
      </w:r>
      <w:r>
        <w:rPr>
          <w:rFonts w:ascii="宋体" w:hAnsi="宋体" w:eastAsia="宋体" w:cs="宋体"/>
          <w:sz w:val="24"/>
          <w:szCs w:val="24"/>
        </w:rPr>
        <w:t>格式化程序；格式器</w:t>
      </w:r>
    </w:p>
    <w:p>
      <w:r>
        <w:drawing>
          <wp:inline distT="0" distB="0" distL="114300" distR="114300">
            <wp:extent cx="2705100" cy="1543050"/>
            <wp:effectExtent l="0" t="0" r="0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以上俩个总结：</w:t>
      </w:r>
    </w:p>
    <w:p>
      <w:r>
        <w:drawing>
          <wp:inline distT="0" distB="0" distL="114300" distR="114300">
            <wp:extent cx="5267325" cy="2340610"/>
            <wp:effectExtent l="0" t="0" r="9525" b="254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55215"/>
            <wp:effectExtent l="0" t="0" r="9525" b="698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27020"/>
            <wp:effectExtent l="0" t="0" r="11430" b="1143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Arial" w:hAnsi="Arial" w:cs="Arial"/>
          <w:i/>
          <w:iCs/>
          <w:color w:val="808080"/>
          <w:sz w:val="19"/>
          <w:szCs w:val="19"/>
          <w:shd w:val="clear" w:fill="FFFFFF"/>
        </w:rPr>
      </w:pP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ind w:left="210" w:hanging="210" w:hangingChars="1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75230"/>
            <wp:effectExtent l="0" t="0" r="8890" b="127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eastAsia"/>
          <w:lang w:val="en-US" w:eastAsia="zh-CN"/>
        </w:rPr>
      </w:pPr>
    </w:p>
    <w:p>
      <w:p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在springboot中，有非常多的xxx Configuration帮助我们进行扩展陪配置，只要看见了这个东西，我们就要注意了！</w:t>
      </w:r>
    </w:p>
    <w:p>
      <w:pPr>
        <w:ind w:left="210" w:hanging="210" w:hangingChars="100"/>
        <w:jc w:val="left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员工管理系统</w:t>
      </w:r>
    </w:p>
    <w:p>
      <w:pPr>
        <w:numPr>
          <w:ilvl w:val="0"/>
          <w:numId w:val="0"/>
        </w:numPr>
        <w:ind w:leftChars="-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找界面地址：</w:t>
      </w:r>
    </w:p>
    <w:p>
      <w:p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"https://sc.chinaz.com/tag_moban/bootstrap.html"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https://sc.chinaz.com/tag_moban/bootstrap.html</w:t>
      </w:r>
      <w:r>
        <w:rPr>
          <w:rFonts w:hint="default"/>
          <w:lang w:val="en-US" w:eastAsia="zh-CN"/>
        </w:rPr>
        <w:fldChar w:fldCharType="end"/>
      </w:r>
    </w:p>
    <w:p>
      <w:p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"https://sc.chinaz.com/moban/"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https://sc.chinaz.com/moban/</w:t>
      </w:r>
      <w:r>
        <w:rPr>
          <w:rFonts w:hint="default"/>
          <w:lang w:val="en-US" w:eastAsia="zh-CN"/>
        </w:rPr>
        <w:fldChar w:fldCharType="end"/>
      </w:r>
    </w:p>
    <w:p>
      <w:pPr>
        <w:ind w:left="210" w:hanging="210" w:hangingChars="1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"https://sc.chinaz.com/moban/191117385430.htm#down"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https://sc.chinaz.com/moban/191117385430.htm#down</w:t>
      </w:r>
      <w:r>
        <w:rPr>
          <w:rFonts w:hint="default"/>
          <w:lang w:val="en-US" w:eastAsia="zh-CN"/>
        </w:rPr>
        <w:fldChar w:fldCharType="end"/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 lombok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句话，Lombok项目是一种自动接通你的编辑器和构建工具的一个Java库。接着，不用再一次写额外的getter或者equals方法。翻译到这里其实就可以，后面是对Lombok早期应用的介绍。通过这两句话不难理解lombok其实就是帮助我们编写getter或者equals方法的一个“工具”。其实他的魅力并不在于帮助我们简单的编写对应的getter或者更多的方法，还有一点在于，当我们的字段发生改变时，lombok也会对相应的getter方法进行改变。</w:t>
      </w:r>
    </w:p>
    <w:p>
      <w:pPr>
        <w:pStyle w:val="12"/>
        <w:keepNext w:val="0"/>
        <w:keepLines w:val="0"/>
        <w:widowControl/>
        <w:suppressLineNumbers w:val="0"/>
      </w:pPr>
      <w:r>
        <w:t>综上所述，使用Lombok的两点主要原因就是：</w:t>
      </w:r>
    </w:p>
    <w:p>
      <w:pPr>
        <w:pStyle w:val="12"/>
        <w:keepNext w:val="0"/>
        <w:keepLines w:val="0"/>
        <w:widowControl/>
        <w:suppressLineNumbers w:val="0"/>
      </w:pPr>
      <w:r>
        <w:t>        （1）、简化冗余的JavaBean代码；</w:t>
      </w:r>
    </w:p>
    <w:p>
      <w:pPr>
        <w:pStyle w:val="12"/>
        <w:keepNext w:val="0"/>
        <w:keepLines w:val="0"/>
        <w:widowControl/>
        <w:suppressLineNumbers w:val="0"/>
      </w:pPr>
      <w:r>
        <w:t>        （2）、大大提高JavaBean中方法的执行效率；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86500" cy="1390650"/>
            <wp:effectExtent l="0" t="0" r="0" b="0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Lombok注解详解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Lombok主要常用的注解有：@Data,@getter,@setter,@NoArgsConstructor,@AllArgsConstructor,@ToString,@EqualsAndHashCode,@Slf4j,@Log4j。我们一个一个来看：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@Data注解：在JavaBean或类JavaBean中使用，这个注解包含范围最广，它包含getter、setter、NoArgsConstructor注解，即当使用当前注解时，会自动生成包含的所有方法；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@getter注解：在JavaBean或类JavaBean中使用，使用此注解会生成对应的getter方法；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@setter注解：在JavaBean或类JavaBean中使用，使用此注解会生成对应的setter方法；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@NoArgsConstructor注解：在JavaBean或类JavaBean中使用，使用此注解会生成对应的无参构造方法；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@AllArgsConstructor注解：在JavaBean或类JavaBean中使用，使用此注解会生成对应的有参构造方法；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@ToString注解：在JavaBean或类JavaBean中使用，使用此注解会自动重写对应的toStirng方法；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@EqualsAndHashCode注解：在JavaBean或类JavaBean中使用，使用此注解会自动重写对应的equals方法和hashCode方法；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@Slf4j：在需要打印日志的类中使用，当项目中使用了slf4j打印日志框架时使用该注解，会简化日志的打印流程，只需调用info方法即可；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@Log4j：在需要打印日志的类中使用，当项目中使用了log4j打印日志框架时使用该注解，会简化日志的打印流程，只需调用info方法即可；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在使用以上注解需要处理参数时，处理方法如下（以@ToString注解为例，其他注解同@ToString注解）：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@ToString(exclude="column")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意义：排除column列所对应的元素，即在生成toString方法时不包含column参数；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@ToString(exclude={"column1","column2"})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意义：排除多个column列所对应的元素，其中间用英文状态下的逗号进行分割，即在生成toString方法时不包含多个column参数；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@ToString(of="column")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意义：只生成包含column列所对应的元素的参数的toString方法，即在生成toString方法时只包含column参数；；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@ToString(of={"column1","column2"})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意义：只生成包含多个column列所对应的元素的参数的toString方法，其中间用英文状态下的逗号进行分割，即在生成toString方法时只包含多个column参数；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Style w:val="17"/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"https://www.codeleading.com/;"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7"/>
          <w:rFonts w:hint="default" w:ascii="宋体" w:hAnsi="宋体" w:eastAsia="宋体" w:cs="宋体"/>
          <w:sz w:val="24"/>
          <w:szCs w:val="24"/>
          <w:lang w:val="en-US" w:eastAsia="zh-CN"/>
        </w:rPr>
        <w:t>https://www.codeleading.com/</w:t>
      </w:r>
      <w:r>
        <w:rPr>
          <w:rStyle w:val="17"/>
          <w:rFonts w:hint="eastAsia" w:ascii="宋体" w:hAnsi="宋体" w:eastAsia="宋体" w:cs="宋体"/>
          <w:sz w:val="24"/>
          <w:szCs w:val="24"/>
          <w:lang w:val="en-US" w:eastAsia="zh-CN"/>
        </w:rPr>
        <w:t>;代码先锋网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wordWrap w:val="0"/>
        <w:spacing w:line="480" w:lineRule="atLeast"/>
        <w:rPr>
          <w:color w:val="C00000"/>
        </w:rPr>
      </w:pPr>
      <w:r>
        <w:rPr>
          <w:color w:val="C00000"/>
        </w:rPr>
        <w:t>SpringBoot 自定义Controller静态资源被拦截的的问题解决方案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package com.qiuzq.jz.config;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import org.springframework.context.annotation.Configuration;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import org.springframework.core.Ordered;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import org.springframework.web.servlet.config.annotation.*;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@Configuration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public class DefaultView extends WebMvcConfigurationSupport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/**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* 设置对主页的跳转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* @param registry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*/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@Override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public void addViewControllers(ViewControllerRegistry registry)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registry.addViewController("/").setViewName("index");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registry.setOrder(Ordered.HIGHEST_PRECEDENCE);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super.addViewControllers(registry);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/**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* 解决跳转后静态资源无法访问的问题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* @param registry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*/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@Override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protected void addResourceHandlers(ResourceHandlerRegistry registry)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registry.addResourceHandler("/**").addResourceLocations("classpath:/static/");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// 最后需要在启动类上扫描该包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@SpringBootApplication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@ComponentScan({"com.qiuzq.jz.config"})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public class JzApplication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SpringApplication.run(JzApplication.class, args);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</w:pPr>
      <w:r>
        <w:drawing>
          <wp:inline distT="0" distB="0" distL="114300" distR="114300">
            <wp:extent cx="4057650" cy="171450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</w:pPr>
      <w:r>
        <w:drawing>
          <wp:inline distT="0" distB="0" distL="114300" distR="114300">
            <wp:extent cx="5273675" cy="1734185"/>
            <wp:effectExtent l="0" t="0" r="3175" b="1841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</w:pPr>
      <w:r>
        <w:drawing>
          <wp:inline distT="0" distB="0" distL="114300" distR="114300">
            <wp:extent cx="5067300" cy="198120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color w:val="FF000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页面配置：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注意点，所有页面的静态资源都需要使用thymeleaf接管；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Url :  @{}；这样在配置文件中给路径增加长度在源代码中会自动增加，像上面一样。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</w:t>
      </w:r>
      <w:r>
        <w:drawing>
          <wp:inline distT="0" distB="0" distL="114300" distR="114300">
            <wp:extent cx="4419600" cy="3429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图片加载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0" w:firstLineChars="0"/>
        <w:jc w:val="left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页面国际化：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630" w:leftChars="0" w:firstLine="0" w:firstLineChars="0"/>
        <w:jc w:val="left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我们需要配置i18n文件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630" w:leftChars="0" w:firstLine="0" w:firstLineChars="0"/>
        <w:jc w:val="left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我们如果需要在项目中进行按钮自动切换，我们需要自定义一个组件LocaleResolver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630" w:leftChars="0" w:firstLine="0" w:firstLineChars="0"/>
        <w:jc w:val="left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记得将自己写的组件配置到spring容器中，@Bean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630" w:leftChars="0" w:firstLine="0" w:firstLineChars="0"/>
        <w:jc w:val="left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#{}。Message专用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630" w:leftChars="0" w:firstLine="0" w:firstLineChars="0"/>
        <w:jc w:val="left"/>
        <w:textAlignment w:val="auto"/>
        <w:rPr>
          <w:rFonts w:hint="default"/>
          <w:color w:val="FF0000"/>
          <w:lang w:val="en-US" w:eastAsia="zh-CN"/>
        </w:rPr>
      </w:pPr>
      <w:r>
        <w:rPr>
          <w:rFonts w:ascii="宋体" w:hAnsi="宋体" w:eastAsia="宋体" w:cs="宋体"/>
          <w:color w:val="FF0000"/>
          <w:sz w:val="24"/>
          <w:szCs w:val="24"/>
        </w:rPr>
        <w:t>如果IDEA中配置国际化时，.</w:t>
      </w:r>
      <w:r>
        <w:rPr>
          <w:rFonts w:ascii="宋体" w:hAnsi="宋体" w:eastAsia="宋体" w:cs="宋体"/>
          <w:color w:val="FF0000"/>
          <w:sz w:val="24"/>
          <w:szCs w:val="24"/>
        </w:rPr>
        <w:fldChar w:fldCharType="begin"/>
      </w:r>
      <w:r>
        <w:rPr>
          <w:rFonts w:ascii="宋体" w:hAnsi="宋体" w:eastAsia="宋体" w:cs="宋体"/>
          <w:color w:val="FF0000"/>
          <w:sz w:val="24"/>
          <w:szCs w:val="24"/>
        </w:rPr>
        <w:instrText xml:space="preserve"> HYPERLINK "https://so.csdn.net/so/search?q=properties&amp;spm=1001.2101.3001.7020" \t "https://blog.csdn.net/weixin_43892486/article/details/_blank" </w:instrText>
      </w:r>
      <w:r>
        <w:rPr>
          <w:rFonts w:ascii="宋体" w:hAnsi="宋体" w:eastAsia="宋体" w:cs="宋体"/>
          <w:color w:val="FF0000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color w:val="FF0000"/>
          <w:sz w:val="24"/>
          <w:szCs w:val="24"/>
        </w:rPr>
        <w:t>properties</w:t>
      </w:r>
      <w:r>
        <w:rPr>
          <w:rFonts w:ascii="宋体" w:hAnsi="宋体" w:eastAsia="宋体" w:cs="宋体"/>
          <w:color w:val="FF0000"/>
          <w:sz w:val="24"/>
          <w:szCs w:val="24"/>
        </w:rPr>
        <w:fldChar w:fldCharType="end"/>
      </w:r>
      <w:r>
        <w:rPr>
          <w:rFonts w:ascii="宋体" w:hAnsi="宋体" w:eastAsia="宋体" w:cs="宋体"/>
          <w:color w:val="FF0000"/>
          <w:sz w:val="24"/>
          <w:szCs w:val="24"/>
        </w:rPr>
        <w:t>文件没有可视化界面，则需要安装一个Resource Bundle Editor的插件。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840" w:leftChars="0"/>
        <w:jc w:val="left"/>
        <w:textAlignment w:val="auto"/>
        <w:rPr>
          <w:rFonts w:hint="default"/>
          <w:color w:val="C00000"/>
          <w:lang w:val="en-US" w:eastAsia="zh-CN"/>
        </w:rPr>
      </w:pPr>
      <w:r>
        <w:drawing>
          <wp:inline distT="0" distB="0" distL="114300" distR="114300">
            <wp:extent cx="5269865" cy="217170"/>
            <wp:effectExtent l="0" t="0" r="6985" b="1143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color w:val="C0000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5269865" cy="2223135"/>
            <wp:effectExtent l="0" t="0" r="6985" b="571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@ResponseBody的作用其实是将java对象转为json格式的数据。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@responseBody注解的作用是将controller的方法返回的对象通过适当的转换器转换为指定的格式之后，写入到response对象的body区，通常用来返回JSON数据或者是XML数据。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注意：在使用此注解之后不会再走视图处理器，而是直接将数据写入到输入流中，他的效果等同于通过response对象输出指定格式的数据。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@ResponseBody是作用在方法上的，@ResponseBody 表示该方法的返回结果直接写入 HTTP response body 中，一般在异步获取数据时使用【也就是AJAX】。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注意：在使用 @RequestMapping后，返回值通常解析为跳转路径，但是加上 @ResponseBody 后返回结果不会被解析为跳转路径，而是直接写入 HTTP response body 中。 比如异步获取 json 数据，加上 @ResponseBody 后，会直接返回 json 数据。@RequestBody 将 HTTP 请求正文插入方法中，使用适合的 HttpMessageConverter 将请求体写入某个对象。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版权声明：本文为CSDN博主「originations」的原创文章，遵循CC 4.0 BY-SA版权协议，转载请附上原文出处链接及本声明。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"https://blog.csdn.net/originations/article/details/89492884"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https://blog.csdn.net/originations/article/details/89492884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0" w:leftChars="0" w:firstLine="0" w:firstLineChars="0"/>
        <w:jc w:val="left"/>
        <w:textAlignment w:val="auto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登陆--拦截器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0" w:leftChars="0" w:firstLine="0" w:firstLineChars="0"/>
        <w:jc w:val="left"/>
        <w:textAlignment w:val="auto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员工列表展示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420" w:leftChars="0" w:firstLine="0" w:firstLineChars="0"/>
        <w:jc w:val="left"/>
        <w:textAlignment w:val="auto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提取共页面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1050" w:leftChars="0" w:firstLine="0" w:firstLineChars="0"/>
        <w:jc w:val="left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th:fragment=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sidebar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1050" w:leftChars="0" w:firstLine="0" w:firstLineChars="0"/>
        <w:jc w:val="left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th:replace=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~{commens/commons::topbar}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1050" w:leftChars="0" w:firstLine="0" w:firstLineChars="0"/>
        <w:jc w:val="left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如果要传递参数，可以用()传参，接收判断即可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1050" w:leftChars="0"/>
        <w:jc w:val="left"/>
        <w:textAlignment w:val="auto"/>
      </w:pPr>
      <w:r>
        <w:drawing>
          <wp:inline distT="0" distB="0" distL="114300" distR="114300">
            <wp:extent cx="5269865" cy="205740"/>
            <wp:effectExtent l="0" t="0" r="6985" b="381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420" w:leftChars="0" w:firstLine="0" w:firstLineChars="0"/>
        <w:jc w:val="left"/>
        <w:textAlignment w:val="auto"/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列表循环展示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420" w:leftChars="0"/>
        <w:jc w:val="left"/>
        <w:textAlignment w:val="auto"/>
      </w:pPr>
      <w:r>
        <w:drawing>
          <wp:inline distT="0" distB="0" distL="114300" distR="114300">
            <wp:extent cx="5274310" cy="3313430"/>
            <wp:effectExtent l="0" t="0" r="2540" b="127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5添加员工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630" w:firstLineChars="300"/>
        <w:jc w:val="left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按钮提交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630" w:firstLineChars="300"/>
        <w:jc w:val="left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跳转到添加页面.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630" w:firstLineChars="300"/>
        <w:jc w:val="left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添加员工成功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630" w:firstLineChars="300"/>
        <w:jc w:val="left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还回首页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6.CRUD搞定：</w:t>
      </w:r>
      <w:r>
        <w:rPr>
          <w:rStyle w:val="16"/>
          <w:rFonts w:ascii="宋体" w:hAnsi="宋体" w:eastAsia="宋体" w:cs="宋体"/>
          <w:sz w:val="24"/>
          <w:szCs w:val="24"/>
        </w:rPr>
        <w:t>crud</w:t>
      </w:r>
      <w:r>
        <w:rPr>
          <w:rFonts w:ascii="宋体" w:hAnsi="宋体" w:eastAsia="宋体" w:cs="宋体"/>
          <w:sz w:val="24"/>
          <w:szCs w:val="24"/>
        </w:rPr>
        <w:t>是指在做计算处理时的增加(Create)、检索(Retrieve)、更新(Update)和删除(Delete)几个单词的首字母简写。</w:t>
      </w:r>
      <w:r>
        <w:rPr>
          <w:rStyle w:val="16"/>
          <w:rFonts w:ascii="宋体" w:hAnsi="宋体" w:eastAsia="宋体" w:cs="宋体"/>
          <w:sz w:val="24"/>
          <w:szCs w:val="24"/>
        </w:rPr>
        <w:t>crud</w:t>
      </w:r>
      <w:r>
        <w:rPr>
          <w:rFonts w:ascii="宋体" w:hAnsi="宋体" w:eastAsia="宋体" w:cs="宋体"/>
          <w:sz w:val="24"/>
          <w:szCs w:val="24"/>
        </w:rPr>
        <w:t>主要被用在描述软件系统中数据库或者持久层的基本操作功能。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7.404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5267325" cy="1181735"/>
            <wp:effectExtent l="0" t="0" r="9525" b="1841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4676775" cy="1200150"/>
            <wp:effectExtent l="0" t="0" r="9525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5271770" cy="3514090"/>
            <wp:effectExtent l="0" t="0" r="5080" b="1016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"https://www.layui.com/demo/"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https://www.layui.com/demo/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在这个网站里有已经写好的工具</w:t>
      </w:r>
    </w:p>
    <w:p>
      <w:pPr>
        <w:pStyle w:val="2"/>
        <w:keepNext w:val="0"/>
        <w:keepLines w:val="0"/>
        <w:widowControl/>
        <w:suppressLineNumbers w:val="0"/>
      </w:pPr>
      <w:r>
        <w:rPr>
          <w:rFonts w:hint="default"/>
          <w:lang w:val="en-US" w:eastAsia="zh-CN"/>
        </w:rPr>
        <w:t>X-admin</w:t>
      </w:r>
      <w:r>
        <w:rPr>
          <w:rFonts w:hint="eastAsia"/>
          <w:lang w:val="en-US" w:eastAsia="zh-CN"/>
        </w:rPr>
        <w:t>:</w:t>
      </w:r>
      <w:r>
        <w:t>X-admin - 基于 LayUI 的前端网站后台管理模板框架</w:t>
      </w:r>
    </w:p>
    <w:p/>
    <w:p/>
    <w:p/>
    <w:p>
      <w:pPr>
        <w:rPr>
          <w:color w:val="0000FF"/>
        </w:rPr>
      </w:pPr>
      <w:r>
        <w:rPr>
          <w:rFonts w:hint="eastAsia"/>
          <w:color w:val="0000FF"/>
        </w:rPr>
        <w:t>http://x.xuebingsi.com/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5272405" cy="3817620"/>
            <wp:effectExtent l="0" t="0" r="4445" b="1143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4533900" cy="4152900"/>
            <wp:effectExtent l="0" t="0" r="0" b="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4905375" cy="2571750"/>
            <wp:effectExtent l="0" t="0" r="9525" b="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Data官网：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"https://spring.io/projects/spring-data"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https://spring.io/projects/spring-data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jc w:val="left"/>
        <w:textAlignment w:val="auto"/>
      </w:pPr>
      <w:r>
        <w:drawing>
          <wp:inline distT="0" distB="0" distL="114300" distR="114300">
            <wp:extent cx="5270500" cy="2016125"/>
            <wp:effectExtent l="0" t="0" r="6350" b="317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数据库建立的时候记得要加这个，不然连接不上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94225" cy="2167255"/>
            <wp:effectExtent l="0" t="0" r="15875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serverTimezone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 druid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文件来源：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"https://mvnrepository.com/artifact/com.alibaba/druid"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https://mvnrepository.com/artifact/com.alibaba/druid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037080"/>
            <wp:effectExtent l="0" t="0" r="11430" b="127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 |数据源yml配置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19325"/>
            <wp:effectExtent l="0" t="0" r="10160" b="952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#application.yml配置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datasource: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username: root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password: 123456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url: jdbc:mysql://localhost:3306/fcsmartsite?serverTimezone=UTC&amp;useUnicode=true&amp;characterEncoding=utf8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driver-class-name: com.mysql.cj.jdbc.Driver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type: com.alibaba.druid.pool.DruidDataSource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#jdbc:mysql://localhost:3306/fcsmartsite?serverTimezone=GMT%2B8&amp;characterEncoding=utf8&amp;rewriteBatchedStatements=true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#Spring Boot 默认是不注入下面这些属性值的，需要自己绑定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#druid 数据源专有配置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initialSize: 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minIdle: 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maxActive: 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maxWait: 60000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timeBetweenEvictionRunsMillis: 60000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minEvictableIdleTimeMillis: 300000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validationQuery: SELECT 1 FROM DUAL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testWhileIdle: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testOnBorrow: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testOnReturn: 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poolPreparedStatements: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#配置监控统计拦截的filters，stat:监控统计、log4j：日志记录、wall：防御sql注入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#如果允许时报错  java.lang.ClassNotFoundException: org.apache.log4j.Priority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#则导入 log4j 依赖即可，Maven 地址：https://mvnrepository.com/artifact/log4j/log4j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filters: stat,wall,log4j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maxPoolPreparedStatementPerConnectionSize: 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useGlobalDataSourceStat: 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connectionProperties: druid.stat.mergeSql=true;druid.stat.slowSqlMillis=500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com.alibaba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druid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1.1.21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bidi w:val="0"/>
        <w:rPr>
          <w:rFonts w:hint="default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！！！！！下面这个yml的配置代码一定要对齐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spring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datasource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username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root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password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123456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jdbc:mysql://localhost:3306/mybatis?serverTimezone=UTC&amp;useUnicode=true&amp;characterEncoding=utf8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driver-class-name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com.mysql.cj.jdbc.Driver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com.alibaba.druid.pool.DruidDataSource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#jdbc:mysql://localhost:3306/fcsmartsite?serverTimezone=GMT%2B8&amp;characterEncoding=utf8&amp;rewriteBatchedStatements=true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#Spring Boot 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默认是不注入下面这些属性值的，需要自己绑定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#druid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数据源专有配置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initialSize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5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minIdle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5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maxActive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20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maxWait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60000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timeBetweenEvictionRunsMillis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60000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minEvictableIdleTimeMillis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300000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validationQuery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SELECT 1 FROM DUAL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testWhileIdle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true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testOnBorrow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false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testOnReturn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false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poolPreparedStatements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true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配置监控统计拦截的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filters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，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stat: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监控统计、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log4j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：日志记录、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wall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：防御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sql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注入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如果允许时报错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java.lang.ClassNotFoundException: org.apache.log4j.Priority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#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则导入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log4j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依赖即可，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Maven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地址：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https://mvnrepository.com/artifact/log4j/log4j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filters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stat,wall,log4j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maxPoolPreparedStatementPerConnectionSize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20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useGlobalDataSourceStat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true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connectionProperties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 druid.stat.mergeSql=true;druid.stat.slowSqlMillis=500</w:t>
      </w:r>
    </w:p>
    <w:p>
      <w:pPr>
        <w:pStyle w:val="11"/>
        <w:keepNext w:val="0"/>
        <w:keepLines w:val="0"/>
        <w:widowControl/>
        <w:suppressLineNumbers w:val="0"/>
        <w:ind w:firstLine="400"/>
      </w:pPr>
    </w:p>
    <w:p>
      <w:pPr>
        <w:pStyle w:val="7"/>
        <w:numPr>
          <w:ilvl w:val="0"/>
          <w:numId w:val="16"/>
        </w:numPr>
        <w:bidi w:val="0"/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mybatis整合 数据库连接记得设置这个serverTimezone  UTC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https://mybatis.org/mybatis-3/zh/index.html</w:t>
      </w:r>
    </w:p>
    <w:p>
      <w:pPr>
        <w:pStyle w:val="11"/>
        <w:keepNext w:val="0"/>
        <w:keepLines w:val="0"/>
        <w:widowControl/>
        <w:suppressLineNumbers w:val="0"/>
        <w:ind w:firstLine="400"/>
      </w:pPr>
      <w:r>
        <w:drawing>
          <wp:inline distT="0" distB="0" distL="114300" distR="114300">
            <wp:extent cx="5272405" cy="2352675"/>
            <wp:effectExtent l="0" t="0" r="4445" b="952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ind w:firstLine="400"/>
      </w:pPr>
      <w:r>
        <w:drawing>
          <wp:inline distT="0" distB="0" distL="114300" distR="114300">
            <wp:extent cx="2971800" cy="885825"/>
            <wp:effectExtent l="0" t="0" r="0" b="952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ind w:firstLine="400"/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"https://mvnrepository.com/search?q=Mybatis+" </w:instrText>
      </w:r>
      <w:r>
        <w:rPr>
          <w:rFonts w:hint="eastAsia"/>
        </w:rPr>
        <w:fldChar w:fldCharType="separate"/>
      </w:r>
      <w:r>
        <w:rPr>
          <w:rStyle w:val="17"/>
          <w:rFonts w:hint="eastAsia"/>
        </w:rPr>
        <w:t>https://mvnrepository.com/search?q=Mybatis+</w:t>
      </w:r>
      <w:r>
        <w:rPr>
          <w:rFonts w:hint="eastAsia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ind w:firstLine="400"/>
        <w:rPr>
          <w:rFonts w:hint="eastAsia"/>
        </w:rPr>
      </w:pPr>
    </w:p>
    <w:p>
      <w:pPr>
        <w:pStyle w:val="11"/>
        <w:keepNext w:val="0"/>
        <w:keepLines w:val="0"/>
        <w:widowControl/>
        <w:suppressLineNumbers w:val="0"/>
        <w:ind w:firstLine="400"/>
      </w:pPr>
      <w:r>
        <w:drawing>
          <wp:inline distT="0" distB="0" distL="114300" distR="114300">
            <wp:extent cx="5273040" cy="3260725"/>
            <wp:effectExtent l="0" t="0" r="3810" b="1587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@Mapper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@Repository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interface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UserMapper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List&lt;User&gt; queryUserList();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User queryUserListById(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id);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addUser(User user);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updateUser(User user);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deleteUser(User user);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ind w:firstLine="400"/>
      </w:pPr>
    </w:p>
    <w:p>
      <w:pPr>
        <w:pStyle w:val="11"/>
        <w:keepNext w:val="0"/>
        <w:keepLines w:val="0"/>
        <w:widowControl/>
        <w:suppressLineNumbers w:val="0"/>
        <w:ind w:firstLine="400"/>
      </w:pPr>
      <w:r>
        <w:drawing>
          <wp:inline distT="0" distB="0" distL="114300" distR="114300">
            <wp:extent cx="2600325" cy="590550"/>
            <wp:effectExtent l="0" t="0" r="9525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="UTF-8" 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00FF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mapper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PUBLIC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"-//mybatis.org//DTD Mapper 3.0//EN"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i/>
          <w:iCs/>
          <w:color w:val="000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"http://mybatis.org/dtd/mybatis-3-mapper.dtd"</w:t>
      </w:r>
      <w:r>
        <w:rPr>
          <w:rFonts w:hint="default" w:ascii="Consolas" w:hAnsi="Consolas" w:eastAsia="Consolas" w:cs="Consolas"/>
          <w:b/>
          <w:bCs/>
          <w:i/>
          <w:iCs/>
          <w:color w:val="000080"/>
          <w:sz w:val="19"/>
          <w:szCs w:val="19"/>
          <w:shd w:val="clear" w:fill="FFFFF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mapper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namespace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="com.example.demo.mapper.UserMapper"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select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="queryUserList"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resultType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="User"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select * from user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select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select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="queryUserListById"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resultType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="User"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select * from user where id=#{id}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select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insert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="addUser"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parameterType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="User"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insert into user (id,name,pwd) values(#{id},#{name},#{pwd})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insert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update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="updateUser"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parameterType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="User"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update user set name=#{name},#{pwd} where id=#{id}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update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delete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="deleteUser"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parameterType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="int"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delete from user where id=#{id}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delete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mapper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ind w:firstLine="400"/>
      </w:pPr>
    </w:p>
    <w:p>
      <w:r>
        <w:drawing>
          <wp:inline distT="0" distB="0" distL="114300" distR="114300">
            <wp:extent cx="5273040" cy="3462655"/>
            <wp:effectExtent l="0" t="0" r="381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77285"/>
            <wp:effectExtent l="0" t="0" r="7620" b="1841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security 安全</w:t>
      </w:r>
    </w:p>
    <w:p>
      <w:r>
        <w:drawing>
          <wp:inline distT="0" distB="0" distL="114300" distR="114300">
            <wp:extent cx="5272405" cy="4288790"/>
            <wp:effectExtent l="0" t="0" r="4445" b="1651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97885"/>
            <wp:effectExtent l="0" t="0" r="6350" b="1206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"https://spring.io/projects/spring-security"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https://spring.io/projects/spring-security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"https://spring.io/projects/spring-security"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https://spring.io/projects/spring-security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724025"/>
            <wp:effectExtent l="0" t="0" r="3175" b="952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924685"/>
            <wp:effectExtent l="0" t="0" r="6985" b="1841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9.1认证和授权 thymeleaf-security框架整合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684145"/>
            <wp:effectExtent l="0" t="0" r="11430" b="190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"https://semantic-ui.com/introduction/getting-started.html"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https://semantic-ui.com/introduction/getting-started.html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这是个找图标啊什么的网址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例子如下: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52320"/>
            <wp:effectExtent l="0" t="0" r="952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708150"/>
            <wp:effectExtent l="0" t="0" r="6985" b="635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0975" cy="1295400"/>
            <wp:effectExtent l="0" t="0" r="9525" b="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Style w:val="17"/>
          <w:rFonts w:hint="default"/>
          <w:color w:val="auto"/>
          <w:highlight w:val="red"/>
          <w:lang w:val="en-US" w:eastAsia="zh-CN"/>
        </w:rPr>
      </w:pPr>
      <w:r>
        <w:rPr>
          <w:rStyle w:val="17"/>
          <w:rFonts w:hint="default"/>
          <w:color w:val="auto"/>
          <w:highlight w:val="red"/>
          <w:lang w:val="en-US" w:eastAsia="zh-CN"/>
        </w:rPr>
        <w:t>thymeleaf</w:t>
      </w:r>
      <w:r>
        <w:rPr>
          <w:rStyle w:val="17"/>
          <w:rFonts w:hint="eastAsia"/>
          <w:color w:val="auto"/>
          <w:highlight w:val="red"/>
          <w:lang w:val="en-US" w:eastAsia="zh-CN"/>
        </w:rPr>
        <w:t>的网址：</w:t>
      </w:r>
    </w:p>
    <w:p>
      <w:pPr>
        <w:pStyle w:val="3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"https://mvnrepository.com/search?q=thymeleaf"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https://mvnrepository.com/search?q=thymeleaf</w:t>
      </w:r>
      <w:r>
        <w:rPr>
          <w:rFonts w:hint="default"/>
          <w:lang w:val="en-US" w:eastAsia="zh-CN"/>
        </w:rPr>
        <w:fldChar w:fldCharType="end"/>
      </w:r>
    </w:p>
    <w:p>
      <w:pPr>
        <w:rPr>
          <w:rStyle w:val="17"/>
          <w:rFonts w:hint="eastAsia"/>
          <w:color w:val="auto"/>
          <w:sz w:val="24"/>
          <w:szCs w:val="24"/>
          <w:highlight w:val="red"/>
          <w:lang w:val="en-US" w:eastAsia="zh-CN"/>
        </w:rPr>
      </w:pPr>
      <w:r>
        <w:rPr>
          <w:rStyle w:val="17"/>
          <w:color w:val="auto"/>
          <w:sz w:val="24"/>
          <w:szCs w:val="24"/>
          <w:highlight w:val="red"/>
        </w:rPr>
        <w:t>Springsecurity4</w:t>
      </w:r>
      <w:r>
        <w:rPr>
          <w:rStyle w:val="17"/>
          <w:rFonts w:hint="eastAsia"/>
          <w:color w:val="auto"/>
          <w:sz w:val="24"/>
          <w:szCs w:val="24"/>
          <w:highlight w:val="red"/>
          <w:lang w:val="en-US" w:eastAsia="zh-CN"/>
        </w:rPr>
        <w:t>的整合包网址：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"https://mvnrepository.com/artifact/org.thymeleaf.extras/thymeleaf-extras-springsecurity4"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https://mvnrepository.com/artifact/org.thymeleaf.extras/thymeleaf-extras-springsecurity4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其作用如下：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要先降版本：</w:t>
      </w:r>
    </w:p>
    <w:p>
      <w:pPr>
        <w:numPr>
          <w:ilvl w:val="0"/>
          <w:numId w:val="0"/>
        </w:numPr>
        <w:rPr>
          <w:rFonts w:ascii="Consolas" w:hAnsi="Consolas" w:eastAsia="Consolas" w:cs="Consolas"/>
          <w:color w:val="000000"/>
          <w:sz w:val="19"/>
          <w:szCs w:val="19"/>
        </w:rPr>
      </w:pPr>
      <w:r>
        <w:drawing>
          <wp:inline distT="0" distB="0" distL="114300" distR="114300">
            <wp:extent cx="5271135" cy="999490"/>
            <wp:effectExtent l="0" t="0" r="5715" b="1016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降成：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2.0.9.RELEASE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2.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:authorize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="isAuthenticated()"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//作用这里进行判定如果没登陆显示登陆按钮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="item"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ascii="Arial" w:hAnsi="Arial" w:eastAsia="Consolas" w:cs="Arial"/>
          <w:color w:val="000000"/>
          <w:sz w:val="19"/>
          <w:szCs w:val="19"/>
          <w:shd w:val="clear" w:fill="FFFFFF"/>
        </w:rPr>
        <w:t>用户名：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span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:authentication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span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Arial" w:hAnsi="Arial" w:eastAsia="Consolas" w:cs="Arial"/>
          <w:color w:val="000000"/>
          <w:sz w:val="19"/>
          <w:szCs w:val="19"/>
          <w:shd w:val="clear" w:fill="FFFFFF"/>
        </w:rPr>
        <w:t>角色：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span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:authentication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="principal.getAuthorities()"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span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3.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:authorize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="isAuthenticated()"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//如果登陆，显示登陆的用户等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="item"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ascii="Arial" w:hAnsi="Arial" w:eastAsia="Consolas" w:cs="Arial"/>
          <w:color w:val="000000"/>
          <w:sz w:val="19"/>
          <w:szCs w:val="19"/>
          <w:shd w:val="clear" w:fill="FFFFFF"/>
        </w:rPr>
        <w:t>用户名：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span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:authentication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span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4.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:authorize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="isAuthenticated()"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//如果登陆显示注销按钮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="item"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:href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="@{/logout}"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="sign-out icon"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ascii="Arial" w:hAnsi="Arial" w:eastAsia="Consolas" w:cs="Arial"/>
          <w:color w:val="000000"/>
          <w:sz w:val="19"/>
          <w:szCs w:val="19"/>
          <w:shd w:val="clear" w:fill="FFFFFF"/>
        </w:rPr>
        <w:t>注销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5.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防止网站攻击：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get post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http.csrf().disable();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关闭防止、、现在在这里注销用的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6.菜单根据用户的角色动态实现</w:t>
      </w:r>
    </w:p>
    <w:p>
      <w:pPr>
        <w:rPr>
          <w:rFonts w:hint="eastAsia" w:ascii="Consolas" w:hAnsi="Consolas" w:cs="Consolas" w:eastAsiaTheme="minorEastAsia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="column"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:authorize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="hasRole('vip1')"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//这里修改只有用户拥有vip1的权限才会显示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="ui raised segment"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="ui"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="content"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h5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="content"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Level 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h5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:href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="@{/level1/1}"</w:t>
      </w:r>
    </w:p>
    <w:p>
      <w:pPr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</w:p>
    <w:p>
      <w:pPr>
        <w:rPr>
          <w:rFonts w:hint="eastAsia" w:ascii="Consolas" w:hAnsi="Consolas" w:cs="Consolas" w:eastAsiaTheme="minorEastAsia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="column"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sec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:authorize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="hasRole('vip1')"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//这里修改只有用户拥有vip1的权限才会显示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="ui raised segment"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="ui"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div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="content"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h5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="content"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Level 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h5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:href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="@{/level1/1}"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="bullhorn icon"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Level-1-1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:href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="@{/level1/2}"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="bullhorn icon"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Level-1-2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:href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="@{/level1/3}"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="bullhorn icon"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Level-1-3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="bullhorn icon"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Level-1-1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:href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="@{/level1/2}"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="bullhorn icon"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Level-1-2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a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th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:href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="@{/level1/3}"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i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class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="bullhorn icon"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Level-1-3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="Consolas" w:hAnsi="Consolas" w:cs="Consolas"/>
          <w:color w:val="FF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7.自定义:</w:t>
      </w:r>
      <w:r>
        <w:rPr>
          <w:rFonts w:hint="eastAsia" w:ascii="Consolas" w:hAnsi="Consolas" w:cs="Consolas"/>
          <w:color w:val="FF0000"/>
          <w:sz w:val="19"/>
          <w:szCs w:val="19"/>
          <w:shd w:val="clear" w:fill="EFEFEF"/>
          <w:lang w:val="en-US" w:eastAsia="zh-CN"/>
        </w:rPr>
        <w:t>toLogin访问的是：login   name=user password=pwd</w:t>
      </w:r>
    </w:p>
    <w:p>
      <w:pPr>
        <w:pStyle w:val="11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200525" cy="1676400"/>
            <wp:effectExtent l="0" t="0" r="9525" b="0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配置的更改：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9"/>
          <w:szCs w:val="19"/>
          <w:shd w:val="clear" w:fill="EFEFEF"/>
          <w:lang w:val="en-US" w:eastAsia="zh-CN"/>
        </w:rPr>
      </w:pPr>
      <w:r>
        <w:drawing>
          <wp:inline distT="0" distB="0" distL="114300" distR="114300">
            <wp:extent cx="5269865" cy="222250"/>
            <wp:effectExtent l="0" t="0" r="6985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="Consolas" w:hAnsi="Consolas" w:cs="Consolas"/>
          <w:color w:val="000000"/>
          <w:sz w:val="19"/>
          <w:szCs w:val="19"/>
          <w:shd w:val="clear" w:fill="EFEFEF"/>
          <w:lang w:val="en-US" w:eastAsia="zh-CN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="Consolas" w:hAnsi="Consolas" w:cs="Consolas"/>
          <w:color w:val="00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EFEFEF"/>
          <w:lang w:val="en-US" w:eastAsia="zh-CN"/>
        </w:rPr>
        <w:t>8.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="Consolas" w:hAnsi="Consolas" w:cs="Consolas"/>
          <w:color w:val="000000"/>
          <w:sz w:val="19"/>
          <w:szCs w:val="19"/>
          <w:shd w:val="clear" w:fill="EFEFEF"/>
          <w:lang w:val="en-US" w:eastAsia="zh-CN"/>
        </w:rPr>
      </w:pPr>
      <w:r>
        <w:drawing>
          <wp:inline distT="0" distB="0" distL="114300" distR="114300">
            <wp:extent cx="4371975" cy="400050"/>
            <wp:effectExtent l="0" t="0" r="9525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九.2  shiro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shiro官网：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"http://shiro.apach.org"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http://shiro.apache.org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</w:t>
      </w:r>
    </w:p>
    <w:p>
      <w:pPr>
        <w:pStyle w:val="11"/>
        <w:keepNext w:val="0"/>
        <w:keepLines w:val="0"/>
        <w:widowControl/>
        <w:suppressLineNumbers w:val="0"/>
        <w:rPr>
          <w:rStyle w:val="18"/>
          <w:rFonts w:hint="default" w:eastAsia="宋体"/>
          <w:lang w:val="en-US" w:eastAsia="zh-CN"/>
        </w:rPr>
      </w:pPr>
      <w:r>
        <w:rPr>
          <w:rStyle w:val="18"/>
        </w:rPr>
        <w:fldChar w:fldCharType="begin"/>
      </w:r>
      <w:r>
        <w:rPr>
          <w:rStyle w:val="18"/>
        </w:rPr>
        <w:instrText xml:space="preserve"> HYPERLINK "https://github.com/apache/shiro.git" </w:instrText>
      </w:r>
      <w:r>
        <w:rPr>
          <w:rStyle w:val="18"/>
        </w:rPr>
        <w:fldChar w:fldCharType="separate"/>
      </w:r>
      <w:r>
        <w:rPr>
          <w:rStyle w:val="17"/>
          <w:rFonts w:ascii="Courier New" w:hAnsi="Courier New"/>
          <w:sz w:val="20"/>
        </w:rPr>
        <w:t>https://github.com/apache/shiro.git</w:t>
      </w:r>
      <w:r>
        <w:rPr>
          <w:rStyle w:val="18"/>
        </w:rPr>
        <w:fldChar w:fldCharType="end"/>
      </w:r>
      <w:r>
        <w:rPr>
          <w:rStyle w:val="18"/>
          <w:rFonts w:hint="eastAsia"/>
          <w:lang w:val="en-US" w:eastAsia="zh-CN"/>
        </w:rPr>
        <w:t>// 在这里下载</w:t>
      </w:r>
    </w:p>
    <w:p>
      <w:pPr>
        <w:pStyle w:val="11"/>
        <w:keepNext w:val="0"/>
        <w:keepLines w:val="0"/>
        <w:widowControl/>
        <w:suppressLineNumbers w:val="0"/>
        <w:rPr>
          <w:rStyle w:val="18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91790"/>
            <wp:effectExtent l="0" t="0" r="8890" b="381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82215"/>
            <wp:effectExtent l="0" t="0" r="8255" b="13335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9"/>
        <w:bidi w:val="0"/>
        <w:jc w:val="left"/>
        <w:rPr>
          <w:rFonts w:hint="default"/>
          <w:color w:val="92D050"/>
          <w:highlight w:val="none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/>
          <w:color w:val="92D050"/>
          <w:highlight w:val="none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三个核心对象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50820"/>
            <wp:effectExtent l="0" t="0" r="7620" b="1143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05480"/>
            <wp:effectExtent l="0" t="0" r="4445" b="1397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9.2.1 建立 maven项目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1.建立新的模块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2.导入pom.xml：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"https://github.com/apache/shiro/tree/main/samples/quickstart"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https://github.com/apache/shiro/tree/main/samples/quickstart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2405" cy="3039745"/>
            <wp:effectExtent l="0" t="0" r="4445" b="8255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org.apache.shiro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shiro-core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1.4.1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 configure logging 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org.slf4j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jcl-over-slf4j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1.7.21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org.slf4j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slf4j-log4j12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1.7.21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log4j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log4j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1.2.17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outlineLvl w:val="1"/>
        <w:rPr>
          <w:rStyle w:val="15"/>
          <w:b/>
        </w:rPr>
      </w:pPr>
      <w:r>
        <w:rPr>
          <w:rFonts w:hint="eastAsia"/>
          <w:lang w:val="en-US" w:eastAsia="zh-CN"/>
        </w:rPr>
        <w:t>九.2</w:t>
      </w:r>
      <w:r>
        <w:rPr>
          <w:rFonts w:hint="default"/>
          <w:lang w:eastAsia="zh-CN"/>
        </w:rPr>
        <w:t>配置</w:t>
      </w:r>
      <w:r>
        <w:rPr>
          <w:rStyle w:val="15"/>
          <w:b/>
        </w:rPr>
        <w:t>log4j.properties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t>看官方文档：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"http://shiro.apache.org/tutorial.html" </w:instrText>
      </w:r>
      <w:r>
        <w:rPr>
          <w:rFonts w:hint="eastAsia"/>
        </w:rPr>
        <w:fldChar w:fldCharType="separate"/>
      </w:r>
      <w:r>
        <w:rPr>
          <w:rStyle w:val="17"/>
          <w:rFonts w:hint="eastAsia"/>
        </w:rPr>
        <w:t>http://shiro.apache.org/tutorial.html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log4j.rootLogger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INFO, stdout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log4j.appender.stdout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org.apache.log4j.ConsoleAppender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log4j.appender.stdout.layout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org.apache.log4j.PatternLayout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log4j.appender.stdout.layout.ConversionPattern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%d %p [%c] - %m %n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 General Apache libraries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log4j.logger.org.apache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WARN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 Spring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log4j.logger.org.springframework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WARN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 Default Shiro logging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log4j.logger.org.apache.shiro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INFO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 Disable verbose logging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log4j.logger.org.apache.shiro.util.ThreadContext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WARN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log4j.logger.org.apache.shiro.cache.ehcache.EhCache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WARN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九.3在网站上直接复制例子的java文件会出现包过期的问题，如：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import org.apache.shiro.ini.IniSecurityManagerFactory;过期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 以上总结和理解</w:t>
      </w:r>
    </w:p>
    <w:p>
      <w:r>
        <w:drawing>
          <wp:inline distT="0" distB="0" distL="114300" distR="114300">
            <wp:extent cx="5274310" cy="2700020"/>
            <wp:effectExtent l="0" t="0" r="2540" b="508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&lt;!--thymeleaf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模板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org.thymeleaf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thymeleaf-spring5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org.thymeleaf.extras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thymeleaf-extras-java8time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数据库连接依赖模板：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mysql-connector-java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log4j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log4j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1.2.17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com.alibaba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druid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1.1.12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org.mybatis.spring.boot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mybatis-spring-boot-starter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1135" cy="607695"/>
            <wp:effectExtent l="0" t="0" r="5715" b="190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加密方式：还有Md5，Md5颜值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所有包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Subject 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用户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SecurityManager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管理所有用户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Realm 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连接数据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org.projectlombok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lombok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1.18.20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mysql-connector-java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log4j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log4j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1.2.17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com.alibaba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druid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1.1.12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org.mybatis.spring.boot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mybatis-spring-boot-starter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2.1.0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&lt;!--shiro-thymeleaf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整合包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com.github.theborakompanioni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thymeleaf-extras-shiro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2.0.0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&lt;!--shiro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整合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spring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的包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org.apache.shiro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shiro-spring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1.4.1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spring-boot-starter-web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&lt;!--thymeleaf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模板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org.thymeleaf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thymeleaf-spring5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org.thymeleaf.extras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thymeleaf-extras-java8time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exclusions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exclusion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groupId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junit-vintage-engine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exclusion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exclusions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十．开源项目</w:t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fldChar w:fldCharType="begin"/>
      </w:r>
      <w:r>
        <w:rPr>
          <w:rFonts w:hint="eastAsia"/>
          <w:color w:val="0000FF"/>
          <w:lang w:val="en-US" w:eastAsia="zh-CN"/>
        </w:rPr>
        <w:instrText xml:space="preserve"> HYPERLINK "https://github.com" </w:instrText>
      </w:r>
      <w:r>
        <w:rPr>
          <w:rFonts w:hint="eastAsia"/>
          <w:color w:val="0000FF"/>
          <w:lang w:val="en-US" w:eastAsia="zh-CN"/>
        </w:rPr>
        <w:fldChar w:fldCharType="separate"/>
      </w:r>
      <w:r>
        <w:rPr>
          <w:rStyle w:val="17"/>
          <w:rFonts w:hint="eastAsia"/>
          <w:color w:val="0000FF"/>
          <w:lang w:val="en-US" w:eastAsia="zh-CN"/>
        </w:rPr>
        <w:t>https://github.com</w:t>
      </w:r>
      <w:r>
        <w:rPr>
          <w:rFonts w:hint="eastAsia"/>
          <w:color w:val="0000FF"/>
          <w:lang w:val="en-US" w:eastAsia="zh-CN"/>
        </w:rPr>
        <w:fldChar w:fldCharType="end"/>
      </w:r>
      <w:r>
        <w:rPr>
          <w:rFonts w:hint="eastAsia"/>
          <w:color w:val="0000FF"/>
          <w:lang w:val="en-US" w:eastAsia="zh-CN"/>
        </w:rPr>
        <w:t>/WinterChenS/my-site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:  西部开源，有时间可以学，加分项</w:t>
      </w:r>
    </w:p>
    <w:p>
      <w:pPr>
        <w:pStyle w:val="4"/>
        <w:numPr>
          <w:ilvl w:val="0"/>
          <w:numId w:val="1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Swagger   官网：https://swagger.io/</w:t>
      </w:r>
    </w:p>
    <w:p>
      <w:r>
        <w:drawing>
          <wp:inline distT="0" distB="0" distL="114300" distR="114300">
            <wp:extent cx="4362450" cy="2219325"/>
            <wp:effectExtent l="0" t="0" r="0" b="952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8170"/>
            <wp:effectExtent l="0" t="0" r="8255" b="508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17395"/>
            <wp:effectExtent l="0" t="0" r="6350" b="190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78025"/>
            <wp:effectExtent l="0" t="0" r="8255" b="317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"https://swagger.io/"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https://swagger.io/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675" cy="1851025"/>
            <wp:effectExtent l="0" t="0" r="3175" b="1587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Maven下载官网：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"https://mvnrepository.com/"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https://mvnrepository.com/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 //大多数依赖可以在这边查找到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Swagger依赖包下载：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"https://mvnrepository.com/search?q=springfox-swag"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https://mvnrepository.com/search?q=springfox-swag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2068195"/>
            <wp:effectExtent l="0" t="0" r="5715" b="825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2772410"/>
            <wp:effectExtent l="0" t="0" r="10795" b="889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https://mvnrepository.com/artifact/io.springfox/springfox-swagger2 --&gt;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&lt;groupId&gt;io.springfox&lt;/groupId&gt;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&lt;artifactId&gt;springfox-swagger2&lt;/artifactId&gt;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&lt;version&gt;2.9.2&lt;/version&gt;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https://mvnrepository.com/artifact/io.springfox/springfox-swagger-ui 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&lt;groupId&gt;io.springfox&lt;/groupId&gt;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&lt;artifactId&gt;springfox-swagger-ui&lt;/artifactId&gt;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&lt;version&gt;2.9.2&lt;/version&gt;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&lt;/dependency&gt;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8595" cy="1752600"/>
            <wp:effectExtent l="0" t="0" r="8255" b="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"http://localhost:8080/swagger-ui.html" </w:instrText>
      </w:r>
      <w:r>
        <w:rPr>
          <w:rFonts w:hint="eastAsia"/>
        </w:rPr>
        <w:fldChar w:fldCharType="separate"/>
      </w:r>
      <w:r>
        <w:rPr>
          <w:rStyle w:val="17"/>
          <w:rFonts w:hint="eastAsia"/>
        </w:rPr>
        <w:t>http://localhost:8080/swagger-ui.html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2409825"/>
            <wp:effectExtent l="0" t="0" r="2540" b="9525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105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配置了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Swagger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Docket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bean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实例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 docket(){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Docket(DocumentationType.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SWAGGER_2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.apiInfo(apiInfo())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.select()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//RequestHandlerSelectors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：配置要扫描的接口方式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//basePackage("com.example.demo.controller"))  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：指定要扫描的包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//any():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扫描全部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//none():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不扫描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//withClassAnnotation()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：扫描类上的注解，参数是一个注解的放射对象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//withMethodAnnotation(RestController.class):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扫描方法上的注解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.apis(RequestHandlerSelectors.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basePackage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"com.example.demo.controller"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//paths()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：过滤什么路径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.paths(PathSelectors.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ant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"/kuangshen/**"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.build();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71135" cy="2228215"/>
            <wp:effectExtent l="0" t="0" r="5715" b="6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.enable(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是否启用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Swagger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，如果为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false,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则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swagger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不能在浏览器中访问</w:t>
      </w:r>
    </w:p>
    <w:p>
      <w:r>
        <w:drawing>
          <wp:inline distT="0" distB="0" distL="114300" distR="114300">
            <wp:extent cx="5267325" cy="3009900"/>
            <wp:effectExtent l="0" t="0" r="9525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@EnableSwagger2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开启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Swagger2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SwggerConfig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配置了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Swagger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Docket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bean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实例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 docket(Environment environment){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设置要显示的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Swagger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环境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Profiles profiles=Profiles.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of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"dev"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"text"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获取项目的环境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通过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environment.acceptsProfiles(profiles)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；判断是否在自己设定的环境当中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Boolean flag=  environment.acceptsProfiles(profiles);</w:t>
      </w:r>
    </w:p>
    <w:p>
      <w:pPr>
        <w:pStyle w:val="11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524250" cy="1647825"/>
            <wp:effectExtent l="0" t="0" r="0" b="952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.groupName(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云雨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r>
        <w:drawing>
          <wp:inline distT="0" distB="0" distL="114300" distR="114300">
            <wp:extent cx="5272405" cy="377190"/>
            <wp:effectExtent l="0" t="0" r="4445" b="381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98725"/>
            <wp:effectExtent l="0" t="0" r="3810" b="1587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 docket1(){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 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Docket(DocumentationType.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SWAGGER_2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).groupName(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"A"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 docket2(){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 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Docket(DocumentationType.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SWAGGER_2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).groupName(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"B"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 docket3(){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 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Docket(DocumentationType.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SWAGGER_2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).groupName(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71135" cy="1757045"/>
            <wp:effectExtent l="0" t="0" r="5715" b="1460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异步任务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@Service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AsyncService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告诉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Spring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个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boot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是个异步任务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@Async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hello(){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try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Thread.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sleep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(InterruptedException e){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e.printStackTrace();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数据正在处理。。。。。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@RestController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AsyncController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@Autowired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AsyncService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asyncService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@RequestMapping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"/hello"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hello(){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asyncService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.hello();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停止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3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秒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"ok"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eastAsia" w:ascii="Consolas" w:hAnsi="Consolas" w:cs="Consolas"/>
          <w:i/>
          <w:iCs/>
          <w:color w:val="808080"/>
          <w:sz w:val="19"/>
          <w:szCs w:val="19"/>
          <w:shd w:val="clear" w:fill="FFFFFF"/>
          <w:lang w:val="en-US" w:eastAsia="zh-CN"/>
        </w:rPr>
        <w:t>3.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开启异步注解功能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@EnableAsync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@SpringBootApplication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Springboot09TextApplication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main(String[] args)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SpringApplication.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run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(Springboot09TextApplication.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args);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邮件</w:t>
      </w:r>
    </w:p>
    <w:p>
      <w:pPr>
        <w:numPr>
          <w:ilvl w:val="0"/>
          <w:numId w:val="0"/>
        </w:numP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1.导入的依赖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&lt;!--javax.mail--&gt;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spring-boot-starter-mail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&lt;!--javax.mail--&gt;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org.springframework.boot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spring-boot-starter-mail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11"/>
        <w:keepNext w:val="0"/>
        <w:keepLines w:val="0"/>
        <w:widowControl/>
        <w:numPr>
          <w:ilvl w:val="0"/>
          <w:numId w:val="20"/>
        </w:numPr>
        <w:suppressLineNumbers w:val="0"/>
        <w:shd w:val="clear" w:fill="FFFFFF"/>
        <w:ind w:left="0" w:leftChars="0" w:firstLine="0" w:firstLineChars="0"/>
        <w:rPr>
          <w:rFonts w:hint="eastAsia" w:ascii="Consolas" w:hAnsi="Consolas" w:cs="Consolas"/>
          <w:color w:val="70AD47" w:themeColor="accent6"/>
          <w:sz w:val="19"/>
          <w:szCs w:val="19"/>
          <w:shd w:val="clear" w:fill="EFEFEF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 w:ascii="Consolas" w:hAnsi="Consolas" w:cs="Consolas"/>
          <w:color w:val="70AD47" w:themeColor="accent6"/>
          <w:sz w:val="19"/>
          <w:szCs w:val="19"/>
          <w:shd w:val="clear" w:fill="EFEFEF"/>
          <w:lang w:val="en-US" w:eastAsia="zh-CN"/>
          <w14:textFill>
            <w14:solidFill>
              <w14:schemeClr w14:val="accent6"/>
            </w14:solidFill>
          </w14:textFill>
        </w:rPr>
        <w:t>配置application.properties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spring.mail.username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3224915249@qq.com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spring.mail.password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yjzzmqrdeuradcai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spring.mail.host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smtp.qq.com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#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开启加密验证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spring.mail,properties.mail.smtp.ssl.enable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true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="Consolas" w:hAnsi="Consolas" w:cs="Consolas"/>
          <w:color w:val="70AD47" w:themeColor="accent6"/>
          <w:sz w:val="19"/>
          <w:szCs w:val="19"/>
          <w:shd w:val="clear" w:fill="EFEFEF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="Consolas" w:hAnsi="Consolas" w:cs="Consolas"/>
          <w:color w:val="70AD47" w:themeColor="accent6"/>
          <w:sz w:val="19"/>
          <w:szCs w:val="19"/>
          <w:shd w:val="clear" w:fill="EFEFEF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70AD47" w:themeColor="accent6"/>
          <w:lang w:val="en-US" w:eastAsia="zh-CN"/>
          <w14:textFill>
            <w14:solidFill>
              <w14:schemeClr w14:val="accent6"/>
            </w14:solidFill>
          </w14:textFill>
        </w:rPr>
        <w:t>3.测试的代码，可以联网发送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@SpringBootTest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Springboot09TextApplicationTests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@Autowired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JavaMailSenderImpl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mailSender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@Test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contextLoads()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一个简单的邮件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SimpleMailMessage mailMessage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SimpleMailMessage();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mailMessage.setSubject(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日志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mailMessage.setText(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谢谢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mailMessage.setTo(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"3224915249@qq.com"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mailMessage.setFrom(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"3224915249@qq.com"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mailSender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.send(mailMessage);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@Test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contextLoads2()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MessagingException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一个复杂的邮件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MimeMessage mimeMessage=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mailSender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.createMimeMessage();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组装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MimeMessageHelper helper=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MimeMessageHelper(mimeMessage,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正文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helper.setSubject(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许泽锋，你好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helper.setText(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"&lt;p style='color:red;'&gt;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谢谢自己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&lt;/p&gt;"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附件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helper.addAttachment(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"1.jpg"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File(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"C: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Users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xzf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Desktop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1.jpg"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helper.addAttachment(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"1.jpg"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File(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"C: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Users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xzf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Desktop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1.jpg"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helper.setTo(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"3224915249@qq.com"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helper.setFrom(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"3224915249@qq.com"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mailSender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.send(mimeMessage);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定时任务</w:t>
      </w:r>
    </w:p>
    <w:p>
      <w:pPr>
        <w:pStyle w:val="8"/>
        <w:numPr>
          <w:ilvl w:val="0"/>
          <w:numId w:val="22"/>
        </w:numPr>
        <w:bidi w:val="0"/>
        <w:ind w:left="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两个重要接口位置代码：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org.springframework.core.task.TaskExecutor</w:t>
      </w:r>
      <w:r>
        <w:rPr>
          <w:rFonts w:hint="eastAsia"/>
          <w:lang w:val="en-US" w:eastAsia="zh-CN"/>
        </w:rPr>
        <w:t xml:space="preserve">        //任务执行者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org.springframework.scheduling.TaskScheduler</w:t>
      </w:r>
      <w:r>
        <w:rPr>
          <w:rFonts w:hint="eastAsia"/>
          <w:lang w:val="en-US" w:eastAsia="zh-CN"/>
        </w:rPr>
        <w:t xml:space="preserve">      //任务调度者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color w:val="00B050"/>
          <w:lang w:val="en-US" w:eastAsia="zh-CN"/>
        </w:rPr>
      </w:pPr>
      <w:r>
        <w:rPr>
          <w:rFonts w:hint="eastAsia"/>
          <w:color w:val="00B050"/>
          <w:lang w:val="en-US" w:eastAsia="zh-CN"/>
        </w:rPr>
        <w:t>两个注解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@EnableScheduling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开启定时功能的注解</w:t>
      </w:r>
      <w:r>
        <w:rPr>
          <w:rFonts w:hint="eastAsia" w:ascii="Arial" w:hAnsi="Arial" w:cs="Arial"/>
          <w:i/>
          <w:iCs/>
          <w:color w:val="808080"/>
          <w:sz w:val="19"/>
          <w:szCs w:val="19"/>
          <w:shd w:val="clear" w:fill="FFFFFF"/>
          <w:lang w:eastAsia="zh-CN"/>
        </w:rPr>
        <w:t>，</w:t>
      </w:r>
      <w:r>
        <w:rPr>
          <w:rFonts w:hint="eastAsia" w:ascii="Arial" w:hAnsi="Arial" w:cs="Arial"/>
          <w:i/>
          <w:iCs/>
          <w:color w:val="808080"/>
          <w:sz w:val="19"/>
          <w:szCs w:val="19"/>
          <w:shd w:val="clear" w:fill="FFFFFF"/>
          <w:lang w:val="en-US" w:eastAsia="zh-CN"/>
        </w:rPr>
        <w:t>在主类main上注解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@scheduled     //什么时候执行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Cron 表达式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@Service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ScheduledService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在一个特定的时间执行这行代码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//cron=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秒 分 时 日 月  周几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/*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0 56 23 * * ?: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每天的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23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点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56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分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0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秒执行一次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0 0/5 10,18 * * ?  :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每天的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10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点和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18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点，每隔五分钟执行一次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0 15 10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？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* 1-6  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每隔月的周一至周六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10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点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15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分执行一次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*/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@Scheduled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(cron =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"0/5 * * * * ?"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hello(){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"hello,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你被执行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Springboot整合Redis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序列化的介绍网站：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"https://blog.csdn.net/weixin_44449838/article/details/109255626"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https://blog.csdn.net/weixin_44449838/article/details/109255626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工具类的网站：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"https://blog.csdn.net/weixin_44449838/article/details/109329709"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7"/>
          <w:rFonts w:hint="default"/>
          <w:lang w:val="en-US" w:eastAsia="zh-CN"/>
        </w:rPr>
        <w:t>https://blog.csdn.net/weixin_44449838/article/details/109329709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792095"/>
            <wp:effectExtent l="0" t="0" r="4445" b="825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3075"/>
            <wp:effectExtent l="0" t="0" r="12065" b="952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44470"/>
            <wp:effectExtent l="0" t="0" r="4445" b="1778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ED7D31" w:themeColor="accent2"/>
          <w:sz w:val="19"/>
          <w:szCs w:val="19"/>
          <w:shd w:val="clear" w:fill="FFFFFF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Consolas" w:hAnsi="Consolas" w:cs="Consolas"/>
          <w:color w:val="ED7D31" w:themeColor="accent2"/>
          <w:sz w:val="19"/>
          <w:szCs w:val="19"/>
          <w:shd w:val="clear" w:fill="FFFFFF"/>
          <w:lang w:val="en-US" w:eastAsia="zh-CN"/>
          <w14:textFill>
            <w14:solidFill>
              <w14:schemeClr w14:val="accent2"/>
            </w14:solidFill>
          </w14:textFill>
        </w:rPr>
        <w:t xml:space="preserve">//如果没有这个类，我们下面的才生效，也就是说：我们可以自己定义一个 </w:t>
      </w:r>
      <w:r>
        <w:rPr>
          <w:rFonts w:hint="default" w:ascii="Consolas" w:hAnsi="Consolas" w:eastAsia="Consolas" w:cs="Consolas"/>
          <w:b/>
          <w:bCs/>
          <w:color w:val="ED7D31" w:themeColor="accent2"/>
          <w:sz w:val="19"/>
          <w:szCs w:val="19"/>
          <w:shd w:val="clear" w:fill="FFFFFF"/>
          <w14:textFill>
            <w14:solidFill>
              <w14:schemeClr w14:val="accent2"/>
            </w14:solidFill>
          </w14:textFill>
        </w:rPr>
        <w:t>redisTemplate</w:t>
      </w:r>
      <w:r>
        <w:rPr>
          <w:rFonts w:hint="eastAsia" w:ascii="Consolas" w:hAnsi="Consolas" w:cs="Consolas"/>
          <w:b/>
          <w:bCs/>
          <w:color w:val="ED7D31" w:themeColor="accent2"/>
          <w:sz w:val="19"/>
          <w:szCs w:val="19"/>
          <w:shd w:val="clear" w:fill="FFFFFF"/>
          <w:lang w:val="en-US" w:eastAsia="zh-CN"/>
          <w14:textFill>
            <w14:solidFill>
              <w14:schemeClr w14:val="accent2"/>
            </w14:solidFill>
          </w14:textFill>
        </w:rPr>
        <w:t xml:space="preserve"> 来替换掉这个默认的！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@ConditionalOnMissingBean(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name = {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"redisTemplate"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@ConditionalOnSingleCandidate(RedisConnectionFactory.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RedisTemplate&lt;Object, Object&gt; redisTemplate(RedisConnectionFactory redisConnectionFactory)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  <w:t>//默认的</w:t>
      </w:r>
      <w:r>
        <w:rPr>
          <w:rFonts w:hint="default" w:ascii="Consolas" w:hAnsi="Consolas" w:eastAsia="Consolas" w:cs="Consolas"/>
          <w:color w:val="FF0000"/>
          <w:sz w:val="19"/>
          <w:szCs w:val="19"/>
          <w:shd w:val="clear" w:fill="FFFFFF"/>
        </w:rPr>
        <w:t>RedisTemplate</w:t>
      </w:r>
      <w:r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  <w:t>没有过多的设置，radish对象都是需要序列化！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FF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  <w:t>//两个默认的泛型都是</w:t>
      </w:r>
      <w:r>
        <w:rPr>
          <w:rFonts w:hint="default" w:ascii="Consolas" w:hAnsi="Consolas" w:eastAsia="Consolas" w:cs="Consolas"/>
          <w:color w:val="FF0000"/>
          <w:sz w:val="19"/>
          <w:szCs w:val="19"/>
          <w:shd w:val="clear" w:fill="FFFFFF"/>
        </w:rPr>
        <w:t>Object, Object</w:t>
      </w:r>
      <w:r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  <w:t>的类型，我们后续使用需要强制转换&lt;String,object&gt;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RedisTemplate&lt;Object, Object&gt; template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RedisTemplate();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template.setConnectionFactory(redisConnectionFactory);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FF0000"/>
          <w:sz w:val="19"/>
          <w:szCs w:val="19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@ConditionalOnMissingBean</w:t>
      </w:r>
      <w:r>
        <w:rPr>
          <w:rFonts w:hint="eastAsia" w:ascii="Consolas" w:hAnsi="Consolas" w:cs="Consolas"/>
          <w:color w:val="FF0000"/>
          <w:sz w:val="19"/>
          <w:szCs w:val="19"/>
          <w:shd w:val="clear" w:fill="FFFFFF"/>
          <w:lang w:val="en-US" w:eastAsia="zh-CN"/>
        </w:rPr>
        <w:t>//由于String是Redis中最常用使用的类型，所以单独提出来一个bean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u w:val="none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u w:val="none"/>
          <w:shd w:val="clear" w:fill="FFFFFF"/>
        </w:rPr>
        <w:t>@ConditionalOnSingleCandidate(RedisConnectionFactory.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u w:val="none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u w:val="none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StringRedisTemplate stringRedisTemplate(RedisConnectionFactory redisConnectionFactory)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StringRedisTemplate template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StringRedisTemplate();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template.setConnectionFactory(redisConnectionFactory);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t xml:space="preserve">安装启动redis 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fldChar w:fldCharType="begin"/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instrText xml:space="preserve"> HYPERLINK "https://www.cnblogs.com/peterYong/p/9652336.html" </w:instrTex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fldChar w:fldCharType="separate"/>
      </w:r>
      <w:r>
        <w:rPr>
          <w:rStyle w:val="17"/>
          <w:rFonts w:hint="eastAsia" w:ascii="Consolas" w:hAnsi="Consolas" w:cs="Consolas"/>
          <w:sz w:val="19"/>
          <w:szCs w:val="19"/>
          <w:shd w:val="clear" w:fill="FFFFFF"/>
          <w:lang w:val="en-US" w:eastAsia="zh-CN"/>
        </w:rPr>
        <w:t>https://www.cnblogs.com/peterYong/p/9652336.html</w:t>
      </w:r>
      <w:r>
        <w:rPr>
          <w:rFonts w:hint="eastAsia" w:ascii="Consolas" w:hAnsi="Consolas" w:cs="Consolas"/>
          <w:color w:val="000000"/>
          <w:sz w:val="19"/>
          <w:szCs w:val="19"/>
          <w:shd w:val="clear" w:fill="FFFFFF"/>
          <w:lang w:val="en-US" w:eastAsia="zh-CN"/>
        </w:rPr>
        <w:fldChar w:fldCharType="end"/>
      </w:r>
    </w:p>
    <w:p>
      <w:pPr>
        <w:pStyle w:val="12"/>
        <w:keepNext w:val="0"/>
        <w:keepLines w:val="0"/>
        <w:widowControl/>
        <w:suppressLineNumbers w:val="0"/>
      </w:pPr>
      <w:r>
        <w:t>1、服务端：</w:t>
      </w:r>
    </w:p>
    <w:p>
      <w:pPr>
        <w:pStyle w:val="12"/>
        <w:keepNext w:val="0"/>
        <w:keepLines w:val="0"/>
        <w:widowControl/>
        <w:suppressLineNumbers w:val="0"/>
      </w:pPr>
      <w:r>
        <w:t>打开一个 </w:t>
      </w:r>
      <w:r>
        <w:rPr>
          <w:rStyle w:val="15"/>
        </w:rPr>
        <w:t>cmd</w:t>
      </w:r>
      <w:r>
        <w:t> 窗口 使用cd命令切换目录到 </w:t>
      </w:r>
      <w:r>
        <w:rPr>
          <w:rStyle w:val="15"/>
        </w:rPr>
        <w:t>C:\redis</w:t>
      </w:r>
      <w:r>
        <w:t> 运行 </w:t>
      </w:r>
      <w:r>
        <w:rPr>
          <w:rStyle w:val="15"/>
        </w:rPr>
        <w:t>redis-server.exe redis.windows.conf</w:t>
      </w:r>
      <w:r>
        <w:t> 。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cs="Consolas"/>
          <w:color w:val="00000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2753360"/>
            <wp:effectExtent l="0" t="0" r="8255" b="889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>
      <w:r>
        <w:drawing>
          <wp:inline distT="0" distB="0" distL="114300" distR="114300">
            <wp:extent cx="5268595" cy="2378075"/>
            <wp:effectExtent l="0" t="0" r="8255" b="317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02710"/>
            <wp:effectExtent l="0" t="0" r="6350" b="254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42515"/>
            <wp:effectExtent l="0" t="0" r="5715" b="63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93165"/>
            <wp:effectExtent l="0" t="0" r="8890" b="698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</w:pPr>
      <w:r>
        <w:t>开发中难免会遇到这个这个注解@Component</w:t>
      </w:r>
    </w:p>
    <w:p>
      <w:pPr>
        <w:pStyle w:val="12"/>
        <w:keepNext w:val="0"/>
        <w:keepLines w:val="0"/>
        <w:widowControl/>
        <w:suppressLineNumbers w:val="0"/>
        <w:rPr>
          <w:rFonts w:hint="eastAsia" w:eastAsiaTheme="minorEastAsia"/>
          <w:lang w:eastAsia="zh-CN"/>
        </w:rPr>
      </w:pPr>
      <w:r>
        <w:t>@Controller 控制器（注入服务）</w:t>
      </w:r>
    </w:p>
    <w:p>
      <w:pPr>
        <w:pStyle w:val="12"/>
        <w:keepNext w:val="0"/>
        <w:keepLines w:val="0"/>
        <w:widowControl/>
        <w:suppressLineNumbers w:val="0"/>
      </w:pPr>
      <w:r>
        <w:t>用于标注控制层，相当于struts中的action层</w:t>
      </w:r>
    </w:p>
    <w:p>
      <w:pPr>
        <w:pStyle w:val="12"/>
        <w:keepNext w:val="0"/>
        <w:keepLines w:val="0"/>
        <w:widowControl/>
        <w:suppressLineNumbers w:val="0"/>
        <w:rPr>
          <w:rFonts w:hint="eastAsia" w:eastAsiaTheme="minorEastAsia"/>
          <w:lang w:eastAsia="zh-CN"/>
        </w:rPr>
      </w:pPr>
      <w:r>
        <w:t>@Service 服务（注入dao）</w:t>
      </w:r>
    </w:p>
    <w:p>
      <w:pPr>
        <w:pStyle w:val="12"/>
        <w:keepNext w:val="0"/>
        <w:keepLines w:val="0"/>
        <w:widowControl/>
        <w:suppressLineNumbers w:val="0"/>
      </w:pPr>
      <w:r>
        <w:t>用于标注服务层，主要用来进行业务的逻辑处理</w:t>
      </w:r>
    </w:p>
    <w:p>
      <w:pPr>
        <w:pStyle w:val="12"/>
        <w:keepNext w:val="0"/>
        <w:keepLines w:val="0"/>
        <w:widowControl/>
        <w:suppressLineNumbers w:val="0"/>
        <w:rPr>
          <w:rFonts w:hint="eastAsia" w:eastAsiaTheme="minorEastAsia"/>
          <w:lang w:eastAsia="zh-CN"/>
        </w:rPr>
      </w:pPr>
      <w:r>
        <w:t>@Repository（实现dao访问）</w:t>
      </w:r>
    </w:p>
    <w:p>
      <w:pPr>
        <w:pStyle w:val="12"/>
        <w:keepNext w:val="0"/>
        <w:keepLines w:val="0"/>
        <w:widowControl/>
        <w:suppressLineNumbers w:val="0"/>
        <w:rPr>
          <w:rFonts w:hint="eastAsia" w:eastAsiaTheme="minorEastAsia"/>
          <w:lang w:eastAsia="zh-CN"/>
        </w:rPr>
      </w:pPr>
      <w:r>
        <w:t>用于标注数据访问层，也可以说用于标注数据访问组件，即DAO组件</w:t>
      </w:r>
    </w:p>
    <w:p>
      <w:pPr>
        <w:pStyle w:val="12"/>
        <w:keepNext w:val="0"/>
        <w:keepLines w:val="0"/>
        <w:widowControl/>
        <w:suppressLineNumbers w:val="0"/>
      </w:pPr>
      <w:r>
        <w:t>.</w:t>
      </w:r>
    </w:p>
    <w:p>
      <w:pPr>
        <w:pStyle w:val="12"/>
        <w:keepNext w:val="0"/>
        <w:keepLines w:val="0"/>
        <w:widowControl/>
        <w:suppressLineNumbers w:val="0"/>
      </w:pPr>
      <w:r>
        <w:t>@Component （把普通pojo实例化到spring容器中，相当于配置文件中的 ）</w:t>
      </w:r>
    </w:p>
    <w:p>
      <w:pPr>
        <w:pStyle w:val="12"/>
        <w:keepNext w:val="0"/>
        <w:keepLines w:val="0"/>
        <w:widowControl/>
        <w:suppressLineNumbers w:val="0"/>
      </w:pPr>
      <w:r>
        <w:t>泛指各种组件，就是说当我们的类不属于各种归类的时候（不属于@Controller、@Services等的时候），我们就可以使用@Component来标注这个类。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作者：转角遇到抢劫的_0c47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链接：https://www.jianshu.com/p/8d3f5cede6bf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来源：简书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著作权归作者所有。商业转载请联系作者获得授权，非商业转载请注明出处。</w:t>
      </w:r>
    </w:p>
    <w:p>
      <w:r>
        <w:drawing>
          <wp:inline distT="0" distB="0" distL="114300" distR="114300">
            <wp:extent cx="5264785" cy="3024505"/>
            <wp:effectExtent l="0" t="0" r="12065" b="4445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@Configuration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RedisConfig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/**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*  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编写自定义的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redisTemplate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* 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这是一个比较固定的模板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*/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@Bean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@SuppressWarnings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"all"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RedisTemplate&lt;String, Object&gt; redisTemplate(RedisConnectionFactory redisConnectionFactory)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UnknownHostException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为了开发方便，直接使用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&lt;String, Object&gt;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RedisTemplate&lt;String, Object&gt; template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RedisTemplate();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template.setConnectionFactory(redisConnectionFactory);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Json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配置序列化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jackson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解析任意的对象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Jackson2JsonRedisSerializer&lt;Object&gt; jackson2JsonRedisSerializer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Jackson2JsonRedisSerializer&lt;&gt;(Object.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objectMapper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进行转义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ObjectMapper objectMapper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ObjectMapper();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objectMapper.setVisibility(PropertyAccessor.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JsonAutoDetect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.Visibility.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ANY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objectMapper.activateDefaultTyping(LaissezFaireSubTypeValidator.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instance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ObjectMapper.DefaultTyping.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NON_FINAL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jackson2JsonRedisSerializer.setObjectMapper(objectMapper);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String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的序列化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StringRedisSerializer stringRedisSerializer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StringRedisSerializer();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key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采用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String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的序列化方式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template.setKeySerializer(stringRedisSerializer);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Hash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key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采用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String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的序列化方式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template.setHashKeySerializer(stringRedisSerializer);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value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采用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jackson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的序列化方式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template.setValueSerializer(jackson2JsonRedisSerializer);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Hash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value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采用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jackson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的序列化方式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template.setHashValueSerializer(jackson2JsonRedisSerializer);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把所有的配置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set 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进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template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template.afterPropertiesSet();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template;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分布式Dubbo+Zookeeper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63015"/>
            <wp:effectExtent l="0" t="0" r="6350" b="1333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1.下载zooKeeper 3.5.0之后的版本要注意下载有bin标记的包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然后要在配置中复制zoo_sample.cfg将它改成zoo.cfg 然zookeeper不会闪退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77110"/>
            <wp:effectExtent l="0" t="0" r="7620" b="889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mvn clean package -Dmaven.test.skip=true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2.安装https://github.com/apache/dubbo-admin/tree/master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安装完后（最好安装master-0.2.0）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有更改zeekepper的端口号的记得修改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228215"/>
            <wp:effectExtent l="0" t="0" r="6985" b="63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57860"/>
            <wp:effectExtent l="0" t="0" r="5715" b="889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mvn clean package -Dmaven.test.skip=true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然后可能会报错：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Failed to execute goal org.apache.maven.plugins:maven-compiler-plugin:3.7.0:compile (default-compile) on project springbootdemo: Fatal error compiling: 无效的标记: -parameters -&gt; [Help 1]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这个错误的话比较好解决，是由于你项目所需jdk版本和你当前使用的jdk版本不一致导致的，因为我项目的pom.xml中定义了java版本为1.8，但是我实际idea中run这个项目却是1.7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&lt;java.version&gt;1.8&lt;/java.version&gt;</w:t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71770" cy="1129030"/>
            <wp:effectExtent l="0" t="0" r="5080" b="1397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D:\spring boot\zookeeper-dobbu\dubbo-admin-master-0.2.0\dubbo-admin-master-0.2.0\dubbo-admin\target&gt;java -jar dubbo-admin-0.0.1-SNAPSHOT.jar</w:t>
      </w:r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93745"/>
            <wp:effectExtent l="0" t="0" r="8890" b="190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71040"/>
            <wp:effectExtent l="0" t="0" r="6985" b="1016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15210"/>
            <wp:effectExtent l="0" t="0" r="8255" b="889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服务器搭建与启动</w:t>
      </w:r>
    </w:p>
    <w:p>
      <w:pPr>
        <w:pStyle w:val="6"/>
        <w:numPr>
          <w:ilvl w:val="0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购买云服务器ESC</w:t>
      </w:r>
    </w:p>
    <w:p>
      <w:pPr>
        <w:pStyle w:val="6"/>
        <w:numPr>
          <w:ilvl w:val="0"/>
          <w:numId w:val="2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Xshell连接服务器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077845"/>
            <wp:effectExtent l="0" t="0" r="8255" b="825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6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连接到服务器后，我们搭建环境的两种方式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85165"/>
            <wp:effectExtent l="0" t="0" r="5080" b="635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Chars="0"/>
        <w:rPr>
          <w:rFonts w:hint="eastAsia"/>
          <w:lang w:val="en-US" w:eastAsia="zh-CN"/>
        </w:rPr>
      </w:pPr>
      <w:r>
        <w:rPr>
          <w:rStyle w:val="22"/>
          <w:rFonts w:hint="eastAsia"/>
          <w:lang w:val="en-US" w:eastAsia="zh-CN"/>
        </w:rPr>
        <w:t>傻瓜式安装（宝塔）</w:t>
      </w:r>
      <w:r>
        <w:rPr>
          <w:rFonts w:hint="eastAsia"/>
          <w:lang w:val="en-US" w:eastAsia="zh-CN"/>
        </w:rPr>
        <w:t>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"https://www.bt.cn/admin/profe_ee"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https://www.bt.cn/admin/profe_ee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22325"/>
            <wp:effectExtent l="0" t="0" r="3175" b="158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1724025"/>
            <wp:effectExtent l="0" t="0" r="0" b="952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8"/>
          <w:rFonts w:hint="eastAsia" w:ascii="宋体" w:hAnsi="宋体" w:eastAsia="宋体" w:cs="宋体"/>
          <w:i/>
          <w:iCs/>
          <w:sz w:val="24"/>
          <w:szCs w:val="24"/>
        </w:rPr>
      </w:pPr>
      <w:r>
        <w:rPr>
          <w:rStyle w:val="18"/>
          <w:rFonts w:hint="eastAsia" w:ascii="宋体" w:hAnsi="宋体" w:eastAsia="宋体" w:cs="宋体"/>
          <w:i/>
          <w:iCs/>
          <w:sz w:val="24"/>
          <w:szCs w:val="24"/>
        </w:rPr>
        <w:t>yum install -y wget &amp;&amp; wget -O install.sh http://download.bt.cn/install/install_6.0.sh &amp;&amp; sh install.sh ed8484bec</w:t>
      </w:r>
    </w:p>
    <w:p>
      <w:pPr>
        <w:numPr>
          <w:ilvl w:val="0"/>
          <w:numId w:val="0"/>
        </w:numPr>
        <w:ind w:leftChars="0"/>
        <w:jc w:val="left"/>
        <w:rPr>
          <w:rStyle w:val="18"/>
          <w:rFonts w:hint="eastAsia" w:ascii="宋体" w:hAnsi="宋体" w:eastAsia="宋体" w:cs="宋体"/>
          <w:i/>
          <w:iCs/>
          <w:sz w:val="24"/>
          <w:szCs w:val="24"/>
        </w:rPr>
      </w:pPr>
    </w:p>
    <w:p>
      <w:pPr>
        <w:numPr>
          <w:ilvl w:val="0"/>
          <w:numId w:val="0"/>
        </w:numPr>
        <w:ind w:leftChars="0"/>
        <w:jc w:val="left"/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Style w:val="18"/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  <w:t>下载后，就可与得到一个地址：宝塔管理面板！</w:t>
      </w:r>
    </w:p>
    <w:p>
      <w:pPr>
        <w:numPr>
          <w:ilvl w:val="0"/>
          <w:numId w:val="0"/>
        </w:numPr>
        <w:ind w:leftChars="0"/>
        <w:jc w:val="left"/>
        <w:rPr>
          <w:rStyle w:val="18"/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Style w:val="18"/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  <w:t>轻量级服务器宝塔：</w:t>
      </w:r>
    </w:p>
    <w:p>
      <w:pPr>
        <w:numPr>
          <w:ilvl w:val="0"/>
          <w:numId w:val="0"/>
        </w:numPr>
        <w:ind w:leftChars="0"/>
        <w:jc w:val="left"/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外网面板地址: http://129.204.198.127:8888/13273344</w:t>
      </w:r>
    </w:p>
    <w:p>
      <w:pPr>
        <w:numPr>
          <w:ilvl w:val="0"/>
          <w:numId w:val="0"/>
        </w:numPr>
        <w:ind w:leftChars="0"/>
        <w:jc w:val="left"/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内网面板地址: http://10.0.8.12:8888/13273344</w:t>
      </w:r>
    </w:p>
    <w:p>
      <w:pPr>
        <w:numPr>
          <w:ilvl w:val="0"/>
          <w:numId w:val="0"/>
        </w:numPr>
        <w:ind w:leftChars="0"/>
        <w:jc w:val="left"/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username: o3lducbc</w:t>
      </w:r>
    </w:p>
    <w:p>
      <w:pPr>
        <w:numPr>
          <w:ilvl w:val="0"/>
          <w:numId w:val="0"/>
        </w:numPr>
        <w:ind w:leftChars="0"/>
        <w:jc w:val="left"/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Style w:val="18"/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password: 1e1a52bb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2343150"/>
            <wp:effectExtent l="0" t="0" r="1270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 一键部署环境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789555"/>
            <wp:effectExtent l="0" t="0" r="2540" b="10795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99820"/>
            <wp:effectExtent l="0" t="0" r="8890" b="508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24610"/>
            <wp:effectExtent l="0" t="0" r="6350" b="889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14C812"/>
    <w:multiLevelType w:val="singleLevel"/>
    <w:tmpl w:val="8414C8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4B66278"/>
    <w:multiLevelType w:val="singleLevel"/>
    <w:tmpl w:val="94B662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2">
    <w:nsid w:val="95D4B6C1"/>
    <w:multiLevelType w:val="singleLevel"/>
    <w:tmpl w:val="95D4B6C1"/>
    <w:lvl w:ilvl="0" w:tentative="0">
      <w:start w:val="9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3">
    <w:nsid w:val="AFC88406"/>
    <w:multiLevelType w:val="singleLevel"/>
    <w:tmpl w:val="AFC88406"/>
    <w:lvl w:ilvl="0" w:tentative="0">
      <w:start w:val="1"/>
      <w:numFmt w:val="decimal"/>
      <w:suff w:val="nothing"/>
      <w:lvlText w:val="（%1）"/>
      <w:lvlJc w:val="left"/>
      <w:pPr>
        <w:ind w:left="840" w:leftChars="0" w:firstLine="0" w:firstLineChars="0"/>
      </w:pPr>
    </w:lvl>
  </w:abstractNum>
  <w:abstractNum w:abstractNumId="4">
    <w:nsid w:val="B546D98A"/>
    <w:multiLevelType w:val="singleLevel"/>
    <w:tmpl w:val="B546D98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0" w:leftChars="0" w:firstLine="0" w:firstLineChars="0"/>
      </w:pPr>
    </w:lvl>
  </w:abstractNum>
  <w:abstractNum w:abstractNumId="5">
    <w:nsid w:val="C142ABDB"/>
    <w:multiLevelType w:val="multilevel"/>
    <w:tmpl w:val="C142ABD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C46AF24A"/>
    <w:multiLevelType w:val="singleLevel"/>
    <w:tmpl w:val="C46AF24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98D0538"/>
    <w:multiLevelType w:val="singleLevel"/>
    <w:tmpl w:val="D98D0538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E31AE80"/>
    <w:multiLevelType w:val="singleLevel"/>
    <w:tmpl w:val="FE31AE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8A3E475"/>
    <w:multiLevelType w:val="singleLevel"/>
    <w:tmpl w:val="08A3E475"/>
    <w:lvl w:ilvl="0" w:tentative="0">
      <w:start w:val="12"/>
      <w:numFmt w:val="chineseCounting"/>
      <w:suff w:val="nothing"/>
      <w:lvlText w:val="%1．"/>
      <w:lvlJc w:val="left"/>
      <w:rPr>
        <w:rFonts w:hint="eastAsia"/>
      </w:rPr>
    </w:lvl>
  </w:abstractNum>
  <w:abstractNum w:abstractNumId="10">
    <w:nsid w:val="0F3DF0A0"/>
    <w:multiLevelType w:val="singleLevel"/>
    <w:tmpl w:val="0F3DF0A0"/>
    <w:lvl w:ilvl="0" w:tentative="0">
      <w:start w:val="2"/>
      <w:numFmt w:val="decimal"/>
      <w:suff w:val="space"/>
      <w:lvlText w:val="%1."/>
      <w:lvlJc w:val="left"/>
    </w:lvl>
  </w:abstractNum>
  <w:abstractNum w:abstractNumId="11">
    <w:nsid w:val="148FDBE4"/>
    <w:multiLevelType w:val="singleLevel"/>
    <w:tmpl w:val="148FDBE4"/>
    <w:lvl w:ilvl="0" w:tentative="0">
      <w:start w:val="7"/>
      <w:numFmt w:val="chineseCounting"/>
      <w:suff w:val="nothing"/>
      <w:lvlText w:val="%1．"/>
      <w:lvlJc w:val="left"/>
      <w:rPr>
        <w:rFonts w:hint="eastAsia"/>
      </w:rPr>
    </w:lvl>
  </w:abstractNum>
  <w:abstractNum w:abstractNumId="12">
    <w:nsid w:val="3D9DAF19"/>
    <w:multiLevelType w:val="singleLevel"/>
    <w:tmpl w:val="3D9DAF1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 w:leftChars="0" w:firstLine="0" w:firstLineChars="0"/>
      </w:pPr>
    </w:lvl>
  </w:abstractNum>
  <w:abstractNum w:abstractNumId="13">
    <w:nsid w:val="42338460"/>
    <w:multiLevelType w:val="singleLevel"/>
    <w:tmpl w:val="42338460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0"/>
      </w:pPr>
    </w:lvl>
  </w:abstractNum>
  <w:abstractNum w:abstractNumId="14">
    <w:nsid w:val="4B0BD38A"/>
    <w:multiLevelType w:val="singleLevel"/>
    <w:tmpl w:val="4B0BD3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3A51204"/>
    <w:multiLevelType w:val="singleLevel"/>
    <w:tmpl w:val="53A5120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7BD1CC5B"/>
    <w:multiLevelType w:val="singleLevel"/>
    <w:tmpl w:val="7BD1CC5B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7"/>
  </w:num>
  <w:num w:numId="2">
    <w:abstractNumId w:val="14"/>
  </w:num>
  <w:num w:numId="3">
    <w:abstractNumId w:val="10"/>
  </w:num>
  <w:num w:numId="4">
    <w:abstractNumId w:val="5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</w:num>
  <w:num w:numId="13">
    <w:abstractNumId w:val="15"/>
  </w:num>
  <w:num w:numId="14">
    <w:abstractNumId w:val="16"/>
  </w:num>
  <w:num w:numId="15">
    <w:abstractNumId w:val="3"/>
  </w:num>
  <w:num w:numId="16">
    <w:abstractNumId w:val="12"/>
  </w:num>
  <w:num w:numId="17">
    <w:abstractNumId w:val="4"/>
  </w:num>
  <w:num w:numId="18">
    <w:abstractNumId w:val="6"/>
  </w:num>
  <w:num w:numId="19">
    <w:abstractNumId w:val="2"/>
  </w:num>
  <w:num w:numId="20">
    <w:abstractNumId w:val="8"/>
  </w:num>
  <w:num w:numId="21">
    <w:abstractNumId w:val="9"/>
  </w:num>
  <w:num w:numId="22">
    <w:abstractNumId w:val="13"/>
  </w:num>
  <w:num w:numId="23">
    <w:abstractNumId w:val="1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JkODBjNzBmNjBhYzQ4YWZjMWQ5MjFlNGQ3MTcxNWYifQ=="/>
  </w:docVars>
  <w:rsids>
    <w:rsidRoot w:val="2C0F56A3"/>
    <w:rsid w:val="01B0429C"/>
    <w:rsid w:val="05632B3C"/>
    <w:rsid w:val="05A95302"/>
    <w:rsid w:val="0B077A59"/>
    <w:rsid w:val="0BCC5159"/>
    <w:rsid w:val="0FF76669"/>
    <w:rsid w:val="127146B9"/>
    <w:rsid w:val="12D24962"/>
    <w:rsid w:val="13CA5B5D"/>
    <w:rsid w:val="13F55AB8"/>
    <w:rsid w:val="1B32789A"/>
    <w:rsid w:val="1D124427"/>
    <w:rsid w:val="215D6611"/>
    <w:rsid w:val="219154D3"/>
    <w:rsid w:val="21F25422"/>
    <w:rsid w:val="26091F4A"/>
    <w:rsid w:val="2B8F6BD2"/>
    <w:rsid w:val="2BCB2480"/>
    <w:rsid w:val="2C0F56A3"/>
    <w:rsid w:val="2EC252CF"/>
    <w:rsid w:val="2EDD1A54"/>
    <w:rsid w:val="2FC2283A"/>
    <w:rsid w:val="30F154CD"/>
    <w:rsid w:val="343A5F05"/>
    <w:rsid w:val="35287F89"/>
    <w:rsid w:val="38A77636"/>
    <w:rsid w:val="3B251B3D"/>
    <w:rsid w:val="3B715377"/>
    <w:rsid w:val="3DD226B7"/>
    <w:rsid w:val="3F0479C9"/>
    <w:rsid w:val="3FEF43EB"/>
    <w:rsid w:val="404419D1"/>
    <w:rsid w:val="41B86B03"/>
    <w:rsid w:val="42A54358"/>
    <w:rsid w:val="437469E3"/>
    <w:rsid w:val="43CA7766"/>
    <w:rsid w:val="44497063"/>
    <w:rsid w:val="44F74AA8"/>
    <w:rsid w:val="45422F15"/>
    <w:rsid w:val="49003B7E"/>
    <w:rsid w:val="4C001FDF"/>
    <w:rsid w:val="4EB700A4"/>
    <w:rsid w:val="5475005E"/>
    <w:rsid w:val="5555483E"/>
    <w:rsid w:val="56C31D55"/>
    <w:rsid w:val="59B96D94"/>
    <w:rsid w:val="5AB43DF9"/>
    <w:rsid w:val="5AE63C8A"/>
    <w:rsid w:val="5BA35E6E"/>
    <w:rsid w:val="61276B41"/>
    <w:rsid w:val="61E35FD1"/>
    <w:rsid w:val="64067E25"/>
    <w:rsid w:val="647E182F"/>
    <w:rsid w:val="6A284662"/>
    <w:rsid w:val="6A39528F"/>
    <w:rsid w:val="6BDE2918"/>
    <w:rsid w:val="6DEA3DDC"/>
    <w:rsid w:val="6EB91AED"/>
    <w:rsid w:val="6F7249A9"/>
    <w:rsid w:val="75C745A2"/>
    <w:rsid w:val="76E70F47"/>
    <w:rsid w:val="76F83392"/>
    <w:rsid w:val="78011924"/>
    <w:rsid w:val="79DC305B"/>
    <w:rsid w:val="7A080305"/>
    <w:rsid w:val="7C4F2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2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9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link w:val="22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14">
    <w:name w:val="Default Paragraph Font"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link w:val="20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14"/>
    <w:qFormat/>
    <w:uiPriority w:val="0"/>
    <w:rPr>
      <w:b/>
    </w:rPr>
  </w:style>
  <w:style w:type="character" w:styleId="16">
    <w:name w:val="Emphasis"/>
    <w:basedOn w:val="14"/>
    <w:qFormat/>
    <w:uiPriority w:val="0"/>
    <w:rPr>
      <w:i/>
    </w:rPr>
  </w:style>
  <w:style w:type="character" w:styleId="17">
    <w:name w:val="Hyperlink"/>
    <w:basedOn w:val="14"/>
    <w:qFormat/>
    <w:uiPriority w:val="0"/>
    <w:rPr>
      <w:color w:val="0000FF"/>
      <w:u w:val="single"/>
    </w:rPr>
  </w:style>
  <w:style w:type="character" w:styleId="18">
    <w:name w:val="HTML Code"/>
    <w:basedOn w:val="14"/>
    <w:qFormat/>
    <w:uiPriority w:val="0"/>
    <w:rPr>
      <w:rFonts w:ascii="Courier New" w:hAnsi="Courier New"/>
      <w:sz w:val="20"/>
    </w:rPr>
  </w:style>
  <w:style w:type="character" w:customStyle="1" w:styleId="19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20">
    <w:name w:val="HTML 预设格式 Char"/>
    <w:link w:val="11"/>
    <w:qFormat/>
    <w:uiPriority w:val="0"/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21">
    <w:name w:val="标题 3 Char"/>
    <w:link w:val="4"/>
    <w:qFormat/>
    <w:uiPriority w:val="0"/>
    <w:rPr>
      <w:b/>
      <w:sz w:val="32"/>
    </w:rPr>
  </w:style>
  <w:style w:type="character" w:customStyle="1" w:styleId="22">
    <w:name w:val="标题 7 Char"/>
    <w:link w:val="8"/>
    <w:uiPriority w:val="0"/>
    <w:rPr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7" Type="http://schemas.openxmlformats.org/officeDocument/2006/relationships/fontTable" Target="fontTable.xml"/><Relationship Id="rId126" Type="http://schemas.openxmlformats.org/officeDocument/2006/relationships/numbering" Target="numbering.xml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68</Pages>
  <Words>6273</Words>
  <Characters>26926</Characters>
  <Lines>0</Lines>
  <Paragraphs>0</Paragraphs>
  <TotalTime>347</TotalTime>
  <ScaleCrop>false</ScaleCrop>
  <LinksUpToDate>false</LinksUpToDate>
  <CharactersWithSpaces>30553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2021-07-19T10:22:00Z</dcterms:created>
  <dc:creator>星空彼岸</dc:creator>
  <cp:lastModifiedBy>星空彼岸</cp:lastModifiedBy>
  <dcterms:modified xsi:type="dcterms:W3CDTF">2022-11-26T13:41:49Z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789C3BFC1F7B4F42A50E99A4D48107BE</vt:lpwstr>
  </property>
</Properties>
</file>